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5CDBC" w14:textId="77777777" w:rsidR="00144A49" w:rsidRDefault="00144A49" w:rsidP="00144A49">
      <w:pPr>
        <w:jc w:val="right"/>
        <w:rPr>
          <w:rFonts w:ascii="ＭＳ 明朝" w:eastAsia="ＭＳ 明朝" w:hAnsi="ＭＳ 明朝"/>
          <w:szCs w:val="21"/>
        </w:rPr>
      </w:pPr>
      <w:r>
        <w:rPr>
          <w:rFonts w:ascii="ＭＳ 明朝" w:eastAsia="ＭＳ 明朝" w:hAnsi="ＭＳ 明朝" w:hint="eastAsia"/>
          <w:szCs w:val="21"/>
        </w:rPr>
        <w:t>様式</w:t>
      </w:r>
      <w:r w:rsidR="00757343">
        <w:rPr>
          <w:rFonts w:ascii="ＭＳ 明朝" w:eastAsia="ＭＳ 明朝" w:hAnsi="ＭＳ 明朝" w:hint="eastAsia"/>
          <w:szCs w:val="21"/>
        </w:rPr>
        <w:t>④</w:t>
      </w:r>
    </w:p>
    <w:p w14:paraId="204269DC" w14:textId="77777777" w:rsidR="00144A49" w:rsidRPr="006171C6" w:rsidRDefault="00144A49" w:rsidP="00144A49">
      <w:pPr>
        <w:jc w:val="center"/>
        <w:rPr>
          <w:rFonts w:ascii="ＭＳ 明朝" w:eastAsia="ＭＳ 明朝" w:hAnsi="ＭＳ 明朝"/>
          <w:b/>
          <w:sz w:val="24"/>
          <w:szCs w:val="24"/>
        </w:rPr>
      </w:pPr>
      <w:r w:rsidRPr="006171C6">
        <w:rPr>
          <w:rFonts w:ascii="ＭＳ 明朝" w:eastAsia="ＭＳ 明朝" w:hAnsi="ＭＳ 明朝" w:hint="eastAsia"/>
          <w:b/>
          <w:sz w:val="24"/>
          <w:szCs w:val="24"/>
        </w:rPr>
        <w:t>教員活動状況報告書</w:t>
      </w:r>
    </w:p>
    <w:p w14:paraId="2EE3D81E" w14:textId="77777777" w:rsidR="00144A49" w:rsidRDefault="00144A49" w:rsidP="00144A49">
      <w:pPr>
        <w:spacing w:line="300" w:lineRule="exact"/>
        <w:jc w:val="left"/>
        <w:rPr>
          <w:rFonts w:ascii="ＭＳ 明朝" w:eastAsia="ＭＳ 明朝" w:hAnsi="ＭＳ 明朝"/>
          <w:szCs w:val="21"/>
        </w:rPr>
      </w:pPr>
    </w:p>
    <w:p w14:paraId="75E6BD67" w14:textId="04B58E7D" w:rsidR="00144A49" w:rsidRDefault="00144A49" w:rsidP="00144A49">
      <w:pPr>
        <w:spacing w:line="300" w:lineRule="exact"/>
        <w:ind w:right="-1" w:firstLineChars="1700" w:firstLine="3570"/>
        <w:jc w:val="left"/>
        <w:rPr>
          <w:rFonts w:ascii="ＭＳ 明朝" w:eastAsia="ＭＳ 明朝" w:hAnsi="ＭＳ 明朝"/>
          <w:szCs w:val="21"/>
          <w:u w:val="single"/>
        </w:rPr>
      </w:pPr>
      <w:r>
        <w:rPr>
          <w:rFonts w:ascii="ＭＳ 明朝" w:eastAsia="ＭＳ 明朝" w:hAnsi="ＭＳ 明朝" w:hint="eastAsia"/>
          <w:szCs w:val="21"/>
          <w:u w:val="single"/>
        </w:rPr>
        <w:t xml:space="preserve">提出日：令和   </w:t>
      </w:r>
      <w:r w:rsidR="00C41E23">
        <w:rPr>
          <w:rFonts w:ascii="ＭＳ 明朝" w:eastAsia="ＭＳ 明朝" w:hAnsi="ＭＳ 明朝" w:hint="eastAsia"/>
          <w:szCs w:val="21"/>
          <w:u w:val="single"/>
        </w:rPr>
        <w:t>5</w:t>
      </w:r>
      <w:r>
        <w:rPr>
          <w:rFonts w:ascii="ＭＳ 明朝" w:eastAsia="ＭＳ 明朝" w:hAnsi="ＭＳ 明朝" w:hint="eastAsia"/>
          <w:szCs w:val="21"/>
          <w:u w:val="single"/>
        </w:rPr>
        <w:t xml:space="preserve">　　年 　 </w:t>
      </w:r>
      <w:r w:rsidR="00C41E23">
        <w:rPr>
          <w:rFonts w:ascii="ＭＳ 明朝" w:eastAsia="ＭＳ 明朝" w:hAnsi="ＭＳ 明朝"/>
          <w:szCs w:val="21"/>
          <w:u w:val="single"/>
        </w:rPr>
        <w:t>8</w:t>
      </w:r>
      <w:r>
        <w:rPr>
          <w:rFonts w:ascii="ＭＳ 明朝" w:eastAsia="ＭＳ 明朝" w:hAnsi="ＭＳ 明朝" w:hint="eastAsia"/>
          <w:szCs w:val="21"/>
          <w:u w:val="single"/>
        </w:rPr>
        <w:t xml:space="preserve">　 月　　</w:t>
      </w:r>
      <w:r w:rsidR="001D74CF">
        <w:rPr>
          <w:rFonts w:ascii="ＭＳ 明朝" w:eastAsia="ＭＳ 明朝" w:hAnsi="ＭＳ 明朝" w:hint="eastAsia"/>
          <w:szCs w:val="21"/>
          <w:u w:val="single"/>
        </w:rPr>
        <w:t>2</w:t>
      </w:r>
      <w:r w:rsidR="00C41E23">
        <w:rPr>
          <w:rFonts w:ascii="ＭＳ 明朝" w:eastAsia="ＭＳ 明朝" w:hAnsi="ＭＳ 明朝"/>
          <w:szCs w:val="21"/>
          <w:u w:val="single"/>
        </w:rPr>
        <w:t>1</w:t>
      </w:r>
      <w:r>
        <w:rPr>
          <w:rFonts w:ascii="ＭＳ 明朝" w:eastAsia="ＭＳ 明朝" w:hAnsi="ＭＳ 明朝" w:hint="eastAsia"/>
          <w:szCs w:val="21"/>
          <w:u w:val="single"/>
        </w:rPr>
        <w:t xml:space="preserve">　　日</w:t>
      </w:r>
    </w:p>
    <w:p w14:paraId="2FFD15B3" w14:textId="06AF738D" w:rsidR="00144A49" w:rsidRDefault="00144A49" w:rsidP="00144A49">
      <w:pPr>
        <w:spacing w:line="300" w:lineRule="exact"/>
        <w:ind w:right="-1"/>
        <w:jc w:val="left"/>
        <w:rPr>
          <w:rFonts w:ascii="ＭＳ 明朝" w:eastAsia="ＭＳ 明朝" w:hAnsi="ＭＳ 明朝"/>
          <w:kern w:val="0"/>
          <w:szCs w:val="21"/>
          <w:u w:val="single"/>
        </w:rPr>
      </w:pPr>
      <w:r>
        <w:rPr>
          <w:rFonts w:ascii="ＭＳ 明朝" w:eastAsia="ＭＳ 明朝" w:hAnsi="ＭＳ 明朝" w:hint="eastAsia"/>
          <w:kern w:val="0"/>
          <w:szCs w:val="21"/>
        </w:rPr>
        <w:t xml:space="preserve">                           　 　  </w:t>
      </w:r>
      <w:r>
        <w:rPr>
          <w:rFonts w:ascii="ＭＳ 明朝" w:eastAsia="ＭＳ 明朝" w:hAnsi="ＭＳ 明朝" w:hint="eastAsia"/>
          <w:kern w:val="0"/>
          <w:szCs w:val="21"/>
          <w:u w:val="single"/>
        </w:rPr>
        <w:t>所　属：</w:t>
      </w:r>
      <w:r>
        <w:rPr>
          <w:rFonts w:ascii="ＭＳ 明朝" w:eastAsia="ＭＳ 明朝" w:hAnsi="ＭＳ 明朝" w:hint="eastAsia"/>
          <w:kern w:val="0"/>
          <w:szCs w:val="21"/>
          <w:u w:val="single"/>
        </w:rPr>
        <w:tab/>
      </w:r>
      <w:r w:rsidR="001D74CF">
        <w:rPr>
          <w:rFonts w:ascii="ＭＳ 明朝" w:eastAsia="ＭＳ 明朝" w:hAnsi="ＭＳ 明朝" w:hint="eastAsia"/>
          <w:kern w:val="0"/>
          <w:szCs w:val="21"/>
          <w:u w:val="single"/>
        </w:rPr>
        <w:t>獣医</w:t>
      </w:r>
      <w:r>
        <w:rPr>
          <w:rFonts w:ascii="ＭＳ 明朝" w:eastAsia="ＭＳ 明朝" w:hAnsi="ＭＳ 明朝" w:hint="eastAsia"/>
          <w:kern w:val="0"/>
          <w:szCs w:val="21"/>
          <w:u w:val="single"/>
        </w:rPr>
        <w:t xml:space="preserve"> 学部  　 </w:t>
      </w:r>
      <w:r w:rsidR="001D74CF">
        <w:rPr>
          <w:rFonts w:ascii="ＭＳ 明朝" w:eastAsia="ＭＳ 明朝" w:hAnsi="ＭＳ 明朝" w:hint="eastAsia"/>
          <w:kern w:val="0"/>
          <w:szCs w:val="21"/>
          <w:u w:val="single"/>
        </w:rPr>
        <w:t>獣医</w:t>
      </w:r>
      <w:r>
        <w:rPr>
          <w:rFonts w:ascii="ＭＳ 明朝" w:eastAsia="ＭＳ 明朝" w:hAnsi="ＭＳ 明朝" w:hint="eastAsia"/>
          <w:kern w:val="0"/>
          <w:szCs w:val="21"/>
          <w:u w:val="single"/>
        </w:rPr>
        <w:t xml:space="preserve">　　　学科</w:t>
      </w:r>
    </w:p>
    <w:p w14:paraId="1B36427B" w14:textId="0C638ED9" w:rsidR="00144A49" w:rsidRDefault="00144A49" w:rsidP="00144A49">
      <w:pPr>
        <w:adjustRightInd w:val="0"/>
        <w:snapToGrid w:val="0"/>
        <w:spacing w:line="300" w:lineRule="exact"/>
        <w:ind w:right="-1" w:firstLineChars="1700" w:firstLine="3570"/>
        <w:jc w:val="left"/>
        <w:rPr>
          <w:rFonts w:ascii="ＭＳ 明朝" w:eastAsia="ＭＳ 明朝" w:hAnsi="ＭＳ 明朝"/>
          <w:szCs w:val="21"/>
          <w:u w:val="single"/>
        </w:rPr>
      </w:pPr>
      <w:r>
        <w:rPr>
          <w:rFonts w:ascii="ＭＳ 明朝" w:eastAsia="ＭＳ 明朝" w:hAnsi="ＭＳ 明朝" w:hint="eastAsia"/>
          <w:szCs w:val="21"/>
          <w:u w:val="single"/>
        </w:rPr>
        <w:t xml:space="preserve">氏　名：　</w:t>
      </w:r>
      <w:r w:rsidR="001D74CF">
        <w:rPr>
          <w:rFonts w:ascii="ＭＳ 明朝" w:eastAsia="ＭＳ 明朝" w:hAnsi="ＭＳ 明朝" w:hint="eastAsia"/>
          <w:szCs w:val="21"/>
          <w:u w:val="single"/>
        </w:rPr>
        <w:t>折戸謙介</w:t>
      </w:r>
      <w:r>
        <w:rPr>
          <w:rFonts w:ascii="ＭＳ 明朝" w:eastAsia="ＭＳ 明朝" w:hAnsi="ＭＳ 明朝" w:hint="eastAsia"/>
          <w:szCs w:val="21"/>
          <w:u w:val="single"/>
        </w:rPr>
        <w:t xml:space="preserve"> 　 職位： </w:t>
      </w:r>
      <w:r w:rsidR="001D74CF">
        <w:rPr>
          <w:rFonts w:ascii="ＭＳ 明朝" w:eastAsia="ＭＳ 明朝" w:hAnsi="ＭＳ 明朝" w:hint="eastAsia"/>
          <w:szCs w:val="21"/>
          <w:u w:val="single"/>
        </w:rPr>
        <w:t>教授</w:t>
      </w:r>
      <w:r w:rsidR="0032569C">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p>
    <w:p w14:paraId="0BA122FB" w14:textId="124FDCC6" w:rsidR="00144A49" w:rsidRDefault="00144A49" w:rsidP="00144A49">
      <w:pPr>
        <w:adjustRightInd w:val="0"/>
        <w:snapToGrid w:val="0"/>
        <w:ind w:firstLineChars="1700" w:firstLine="3570"/>
        <w:rPr>
          <w:rFonts w:ascii="ＭＳ 明朝" w:eastAsia="ＭＳ 明朝" w:hAnsi="ＭＳ 明朝"/>
          <w:b/>
          <w:bCs/>
          <w:szCs w:val="21"/>
        </w:rPr>
      </w:pPr>
      <w:r>
        <w:rPr>
          <w:rFonts w:ascii="ＭＳ 明朝" w:eastAsia="ＭＳ 明朝" w:hAnsi="ＭＳ 明朝" w:hint="eastAsia"/>
          <w:szCs w:val="21"/>
          <w:u w:val="single"/>
        </w:rPr>
        <w:t xml:space="preserve">役　職：　</w:t>
      </w:r>
      <w:r w:rsidR="002C1865">
        <w:rPr>
          <w:rFonts w:ascii="ＭＳ 明朝" w:eastAsia="ＭＳ 明朝" w:hAnsi="ＭＳ 明朝" w:hint="eastAsia"/>
          <w:szCs w:val="21"/>
          <w:u w:val="single"/>
        </w:rPr>
        <w:t>学園理事・病院長</w:t>
      </w:r>
      <w:r w:rsidR="00C41E23">
        <w:rPr>
          <w:rFonts w:ascii="ＭＳ 明朝" w:eastAsia="ＭＳ 明朝" w:hAnsi="ＭＳ 明朝" w:hint="eastAsia"/>
          <w:szCs w:val="21"/>
          <w:u w:val="single"/>
        </w:rPr>
        <w:t xml:space="preserve"> </w:t>
      </w:r>
      <w:r w:rsidR="00C41E23">
        <w:rPr>
          <w:rFonts w:ascii="ＭＳ 明朝" w:eastAsia="ＭＳ 明朝" w:hAnsi="ＭＳ 明朝"/>
          <w:szCs w:val="21"/>
          <w:u w:val="single"/>
        </w:rPr>
        <w:t xml:space="preserve">       </w:t>
      </w:r>
      <w:r>
        <w:rPr>
          <w:rFonts w:ascii="ＭＳ 明朝" w:eastAsia="ＭＳ 明朝" w:hAnsi="ＭＳ 明朝" w:hint="eastAsia"/>
          <w:szCs w:val="21"/>
          <w:u w:val="single"/>
        </w:rPr>
        <w:t xml:space="preserve">　　　 　　</w:t>
      </w:r>
      <w:r>
        <w:rPr>
          <w:rFonts w:ascii="ＭＳ 明朝" w:eastAsia="ＭＳ 明朝" w:hAnsi="ＭＳ 明朝" w:hint="eastAsia"/>
          <w:szCs w:val="21"/>
        </w:rPr>
        <w:t xml:space="preserve">　</w:t>
      </w:r>
    </w:p>
    <w:p w14:paraId="3FC7B6CC" w14:textId="77777777" w:rsidR="003C0161" w:rsidRDefault="00144A49" w:rsidP="003C0161">
      <w:pPr>
        <w:ind w:right="840"/>
        <w:rPr>
          <w:rFonts w:ascii="ＭＳ 明朝" w:eastAsia="ＭＳ 明朝" w:hAnsi="ＭＳ 明朝"/>
          <w:b/>
          <w:bCs/>
          <w:szCs w:val="21"/>
        </w:rPr>
      </w:pPr>
      <w:r>
        <w:rPr>
          <w:rFonts w:ascii="ＭＳ 明朝" w:eastAsia="ＭＳ 明朝" w:hAnsi="ＭＳ 明朝" w:hint="eastAsia"/>
          <w:b/>
          <w:bCs/>
          <w:szCs w:val="21"/>
        </w:rPr>
        <w:t>Ⅰ　ティーチング・ポートフォリオ</w:t>
      </w:r>
    </w:p>
    <w:p w14:paraId="6BBC921D" w14:textId="77777777" w:rsidR="003C0161" w:rsidRPr="003C0161" w:rsidRDefault="003C0161" w:rsidP="003C0161">
      <w:pPr>
        <w:ind w:right="840"/>
        <w:rPr>
          <w:b/>
        </w:rPr>
      </w:pPr>
      <w:r w:rsidRPr="003C0161">
        <w:rPr>
          <w:rFonts w:hint="eastAsia"/>
          <w:b/>
        </w:rPr>
        <w:t>１．教育の責任（教育活動の範囲）</w:t>
      </w:r>
    </w:p>
    <w:p w14:paraId="63AADB43" w14:textId="77777777" w:rsidR="001D74CF" w:rsidRDefault="001D74CF" w:rsidP="001D74CF">
      <w:r>
        <w:rPr>
          <w:rFonts w:hint="eastAsia"/>
        </w:rPr>
        <w:t>大学：病態、臨床、産業、環境獣医学系の科目を深く理解できるように、生理学的立場から基礎的な考え方を学生が会得できるように授業を実施している。</w:t>
      </w:r>
    </w:p>
    <w:p w14:paraId="2CAA9379" w14:textId="48DC71A3" w:rsidR="001D74CF" w:rsidRDefault="001D74CF" w:rsidP="001D74CF">
      <w:r>
        <w:rPr>
          <w:rFonts w:hint="eastAsia"/>
        </w:rPr>
        <w:t>大学院：生命現象の深い理解を基に、自ら課題を見出し解決する能力を会得できるように授業を実施している。</w:t>
      </w:r>
    </w:p>
    <w:tbl>
      <w:tblPr>
        <w:tblpPr w:leftFromText="142" w:rightFromText="142" w:vertAnchor="text" w:horzAnchor="margin" w:tblpY="4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47"/>
        <w:gridCol w:w="2127"/>
        <w:gridCol w:w="1275"/>
        <w:gridCol w:w="1134"/>
        <w:gridCol w:w="1133"/>
      </w:tblGrid>
      <w:tr w:rsidR="00C403DC" w:rsidRPr="00C403DC" w14:paraId="7BD5A94B" w14:textId="77777777" w:rsidTr="00C403DC">
        <w:trPr>
          <w:trHeight w:val="252"/>
        </w:trPr>
        <w:tc>
          <w:tcPr>
            <w:tcW w:w="2547" w:type="dxa"/>
            <w:tcBorders>
              <w:top w:val="single" w:sz="4" w:space="0" w:color="auto"/>
              <w:left w:val="single" w:sz="4" w:space="0" w:color="auto"/>
              <w:bottom w:val="single" w:sz="4" w:space="0" w:color="auto"/>
              <w:right w:val="single" w:sz="4" w:space="0" w:color="auto"/>
            </w:tcBorders>
            <w:hideMark/>
          </w:tcPr>
          <w:p w14:paraId="39FA1B69" w14:textId="77777777" w:rsidR="00C403DC" w:rsidRPr="00C403DC" w:rsidRDefault="00C403DC" w:rsidP="00C403DC">
            <w:pPr>
              <w:rPr>
                <w:szCs w:val="21"/>
              </w:rPr>
            </w:pPr>
            <w:r w:rsidRPr="00C403DC">
              <w:rPr>
                <w:rFonts w:hint="eastAsia"/>
                <w:szCs w:val="21"/>
              </w:rPr>
              <w:t>科目名</w:t>
            </w:r>
          </w:p>
        </w:tc>
        <w:tc>
          <w:tcPr>
            <w:tcW w:w="2127" w:type="dxa"/>
            <w:tcBorders>
              <w:top w:val="single" w:sz="4" w:space="0" w:color="auto"/>
              <w:left w:val="single" w:sz="4" w:space="0" w:color="auto"/>
              <w:bottom w:val="single" w:sz="4" w:space="0" w:color="auto"/>
              <w:right w:val="single" w:sz="4" w:space="0" w:color="auto"/>
            </w:tcBorders>
            <w:hideMark/>
          </w:tcPr>
          <w:p w14:paraId="4AFA5B51" w14:textId="77777777" w:rsidR="00C403DC" w:rsidRPr="00C403DC" w:rsidRDefault="00C403DC" w:rsidP="00C403DC">
            <w:pPr>
              <w:rPr>
                <w:szCs w:val="21"/>
              </w:rPr>
            </w:pPr>
            <w:r w:rsidRPr="00C403DC">
              <w:rPr>
                <w:rFonts w:hint="eastAsia"/>
                <w:szCs w:val="21"/>
              </w:rPr>
              <w:t>学科・専攻</w:t>
            </w:r>
          </w:p>
        </w:tc>
        <w:tc>
          <w:tcPr>
            <w:tcW w:w="1275" w:type="dxa"/>
            <w:tcBorders>
              <w:top w:val="single" w:sz="4" w:space="0" w:color="auto"/>
              <w:left w:val="single" w:sz="4" w:space="0" w:color="auto"/>
              <w:bottom w:val="single" w:sz="4" w:space="0" w:color="auto"/>
              <w:right w:val="single" w:sz="4" w:space="0" w:color="auto"/>
            </w:tcBorders>
            <w:hideMark/>
          </w:tcPr>
          <w:p w14:paraId="018E19E8" w14:textId="77777777" w:rsidR="00C403DC" w:rsidRPr="00C403DC" w:rsidRDefault="00C403DC" w:rsidP="00C403DC">
            <w:pPr>
              <w:rPr>
                <w:szCs w:val="21"/>
              </w:rPr>
            </w:pPr>
            <w:r w:rsidRPr="00C403DC">
              <w:rPr>
                <w:rFonts w:hint="eastAsia"/>
                <w:szCs w:val="21"/>
              </w:rPr>
              <w:t>必，選，自</w:t>
            </w:r>
          </w:p>
        </w:tc>
        <w:tc>
          <w:tcPr>
            <w:tcW w:w="1134" w:type="dxa"/>
            <w:tcBorders>
              <w:top w:val="single" w:sz="4" w:space="0" w:color="auto"/>
              <w:left w:val="single" w:sz="4" w:space="0" w:color="auto"/>
              <w:bottom w:val="single" w:sz="4" w:space="0" w:color="auto"/>
              <w:right w:val="single" w:sz="4" w:space="0" w:color="auto"/>
            </w:tcBorders>
            <w:hideMark/>
          </w:tcPr>
          <w:p w14:paraId="438486D6" w14:textId="77777777" w:rsidR="00C403DC" w:rsidRPr="00C403DC" w:rsidRDefault="00C403DC" w:rsidP="00C403DC">
            <w:pPr>
              <w:rPr>
                <w:szCs w:val="21"/>
              </w:rPr>
            </w:pPr>
            <w:r w:rsidRPr="00C403DC">
              <w:rPr>
                <w:rFonts w:hint="eastAsia"/>
                <w:szCs w:val="21"/>
              </w:rPr>
              <w:t>配当年次</w:t>
            </w:r>
          </w:p>
        </w:tc>
        <w:tc>
          <w:tcPr>
            <w:tcW w:w="1133" w:type="dxa"/>
            <w:tcBorders>
              <w:top w:val="single" w:sz="4" w:space="0" w:color="auto"/>
              <w:left w:val="single" w:sz="4" w:space="0" w:color="auto"/>
              <w:bottom w:val="single" w:sz="4" w:space="0" w:color="auto"/>
              <w:right w:val="single" w:sz="4" w:space="0" w:color="auto"/>
            </w:tcBorders>
            <w:hideMark/>
          </w:tcPr>
          <w:p w14:paraId="4E35AA5E" w14:textId="77777777" w:rsidR="00C403DC" w:rsidRPr="00C403DC" w:rsidRDefault="00C403DC" w:rsidP="00C403DC">
            <w:pPr>
              <w:rPr>
                <w:szCs w:val="21"/>
              </w:rPr>
            </w:pPr>
            <w:r w:rsidRPr="00C403DC">
              <w:rPr>
                <w:rFonts w:hint="eastAsia"/>
                <w:szCs w:val="21"/>
              </w:rPr>
              <w:t>受講者数</w:t>
            </w:r>
          </w:p>
        </w:tc>
      </w:tr>
      <w:tr w:rsidR="00C403DC" w:rsidRPr="00C403DC" w14:paraId="43D30A21" w14:textId="77777777" w:rsidTr="00C403DC">
        <w:trPr>
          <w:trHeight w:val="396"/>
        </w:trPr>
        <w:tc>
          <w:tcPr>
            <w:tcW w:w="2547" w:type="dxa"/>
            <w:tcBorders>
              <w:top w:val="single" w:sz="4" w:space="0" w:color="auto"/>
              <w:left w:val="single" w:sz="4" w:space="0" w:color="auto"/>
              <w:bottom w:val="single" w:sz="4" w:space="0" w:color="auto"/>
              <w:right w:val="single" w:sz="4" w:space="0" w:color="auto"/>
            </w:tcBorders>
          </w:tcPr>
          <w:p w14:paraId="059704E6" w14:textId="77777777" w:rsidR="00C403DC" w:rsidRPr="00C403DC" w:rsidRDefault="00C403DC" w:rsidP="00C403DC">
            <w:pPr>
              <w:rPr>
                <w:szCs w:val="21"/>
              </w:rPr>
            </w:pPr>
            <w:r w:rsidRPr="00C403DC">
              <w:rPr>
                <w:rFonts w:hint="eastAsia"/>
                <w:szCs w:val="21"/>
              </w:rPr>
              <w:t>獣医生理学</w:t>
            </w:r>
            <w:r w:rsidRPr="00C403DC">
              <w:rPr>
                <w:szCs w:val="21"/>
              </w:rPr>
              <w:t>I</w:t>
            </w:r>
          </w:p>
        </w:tc>
        <w:tc>
          <w:tcPr>
            <w:tcW w:w="2127" w:type="dxa"/>
            <w:tcBorders>
              <w:top w:val="single" w:sz="4" w:space="0" w:color="auto"/>
              <w:left w:val="single" w:sz="4" w:space="0" w:color="auto"/>
              <w:bottom w:val="single" w:sz="4" w:space="0" w:color="auto"/>
              <w:right w:val="single" w:sz="4" w:space="0" w:color="auto"/>
            </w:tcBorders>
          </w:tcPr>
          <w:p w14:paraId="0DA38C4D" w14:textId="77777777" w:rsidR="00C403DC" w:rsidRPr="00C403DC" w:rsidRDefault="00C403DC" w:rsidP="00C403DC">
            <w:pPr>
              <w:rPr>
                <w:szCs w:val="21"/>
              </w:rPr>
            </w:pPr>
            <w:r w:rsidRPr="00C403DC">
              <w:rPr>
                <w:rFonts w:hint="eastAsia"/>
                <w:szCs w:val="21"/>
              </w:rPr>
              <w:t>獣医学科</w:t>
            </w:r>
          </w:p>
        </w:tc>
        <w:tc>
          <w:tcPr>
            <w:tcW w:w="1275" w:type="dxa"/>
            <w:tcBorders>
              <w:top w:val="single" w:sz="4" w:space="0" w:color="auto"/>
              <w:left w:val="single" w:sz="4" w:space="0" w:color="auto"/>
              <w:bottom w:val="single" w:sz="4" w:space="0" w:color="auto"/>
              <w:right w:val="single" w:sz="4" w:space="0" w:color="auto"/>
            </w:tcBorders>
          </w:tcPr>
          <w:p w14:paraId="564A27E9" w14:textId="77777777" w:rsidR="00C403DC" w:rsidRPr="00C403DC" w:rsidRDefault="00C403DC" w:rsidP="00C403DC">
            <w:pPr>
              <w:rPr>
                <w:szCs w:val="21"/>
              </w:rPr>
            </w:pPr>
            <w:r w:rsidRPr="00C403DC">
              <w:rPr>
                <w:rFonts w:hint="eastAsia"/>
                <w:szCs w:val="21"/>
              </w:rPr>
              <w:t>必須</w:t>
            </w:r>
          </w:p>
        </w:tc>
        <w:tc>
          <w:tcPr>
            <w:tcW w:w="1134" w:type="dxa"/>
            <w:tcBorders>
              <w:top w:val="single" w:sz="4" w:space="0" w:color="auto"/>
              <w:left w:val="single" w:sz="4" w:space="0" w:color="auto"/>
              <w:bottom w:val="single" w:sz="4" w:space="0" w:color="auto"/>
              <w:right w:val="single" w:sz="4" w:space="0" w:color="auto"/>
            </w:tcBorders>
          </w:tcPr>
          <w:p w14:paraId="75E9E97C" w14:textId="77777777" w:rsidR="00C403DC" w:rsidRPr="00C403DC" w:rsidRDefault="00C403DC" w:rsidP="00C403DC">
            <w:pPr>
              <w:rPr>
                <w:szCs w:val="21"/>
              </w:rPr>
            </w:pPr>
            <w:r w:rsidRPr="00C403DC">
              <w:rPr>
                <w:rFonts w:hint="eastAsia"/>
                <w:szCs w:val="21"/>
              </w:rPr>
              <w:t>1</w:t>
            </w:r>
          </w:p>
        </w:tc>
        <w:tc>
          <w:tcPr>
            <w:tcW w:w="1133" w:type="dxa"/>
            <w:tcBorders>
              <w:top w:val="single" w:sz="4" w:space="0" w:color="auto"/>
              <w:left w:val="single" w:sz="4" w:space="0" w:color="auto"/>
              <w:bottom w:val="single" w:sz="4" w:space="0" w:color="auto"/>
              <w:right w:val="single" w:sz="4" w:space="0" w:color="auto"/>
            </w:tcBorders>
          </w:tcPr>
          <w:p w14:paraId="29AF4411" w14:textId="05026D79" w:rsidR="00C403DC" w:rsidRPr="00C403DC" w:rsidRDefault="00C403DC" w:rsidP="00C403DC">
            <w:pPr>
              <w:rPr>
                <w:szCs w:val="21"/>
              </w:rPr>
            </w:pPr>
            <w:r w:rsidRPr="00C403DC">
              <w:rPr>
                <w:rFonts w:hint="eastAsia"/>
                <w:szCs w:val="21"/>
              </w:rPr>
              <w:t>159</w:t>
            </w:r>
          </w:p>
        </w:tc>
      </w:tr>
      <w:tr w:rsidR="00C403DC" w:rsidRPr="00C403DC" w14:paraId="177B91C4" w14:textId="77777777" w:rsidTr="00C403DC">
        <w:trPr>
          <w:trHeight w:val="396"/>
        </w:trPr>
        <w:tc>
          <w:tcPr>
            <w:tcW w:w="2547" w:type="dxa"/>
            <w:tcBorders>
              <w:top w:val="single" w:sz="4" w:space="0" w:color="auto"/>
              <w:left w:val="single" w:sz="4" w:space="0" w:color="auto"/>
              <w:bottom w:val="single" w:sz="4" w:space="0" w:color="auto"/>
              <w:right w:val="single" w:sz="4" w:space="0" w:color="auto"/>
            </w:tcBorders>
          </w:tcPr>
          <w:p w14:paraId="1238788C" w14:textId="77777777" w:rsidR="00C403DC" w:rsidRPr="00C403DC" w:rsidRDefault="00C403DC" w:rsidP="00C403DC">
            <w:pPr>
              <w:rPr>
                <w:szCs w:val="21"/>
              </w:rPr>
            </w:pPr>
            <w:r w:rsidRPr="00C403DC">
              <w:rPr>
                <w:rFonts w:hint="eastAsia"/>
                <w:szCs w:val="21"/>
              </w:rPr>
              <w:t>獣医生理学II</w:t>
            </w:r>
          </w:p>
        </w:tc>
        <w:tc>
          <w:tcPr>
            <w:tcW w:w="2127" w:type="dxa"/>
            <w:tcBorders>
              <w:top w:val="single" w:sz="4" w:space="0" w:color="auto"/>
              <w:left w:val="single" w:sz="4" w:space="0" w:color="auto"/>
              <w:bottom w:val="single" w:sz="4" w:space="0" w:color="auto"/>
              <w:right w:val="single" w:sz="4" w:space="0" w:color="auto"/>
            </w:tcBorders>
          </w:tcPr>
          <w:p w14:paraId="1B753D32" w14:textId="77777777" w:rsidR="00C403DC" w:rsidRPr="00C403DC" w:rsidRDefault="00C403DC" w:rsidP="00C403DC">
            <w:pPr>
              <w:rPr>
                <w:szCs w:val="21"/>
              </w:rPr>
            </w:pPr>
            <w:r w:rsidRPr="00C403DC">
              <w:rPr>
                <w:rFonts w:hint="eastAsia"/>
                <w:szCs w:val="21"/>
              </w:rPr>
              <w:t>獣医学科</w:t>
            </w:r>
          </w:p>
        </w:tc>
        <w:tc>
          <w:tcPr>
            <w:tcW w:w="1275" w:type="dxa"/>
            <w:tcBorders>
              <w:top w:val="single" w:sz="4" w:space="0" w:color="auto"/>
              <w:left w:val="single" w:sz="4" w:space="0" w:color="auto"/>
              <w:bottom w:val="single" w:sz="4" w:space="0" w:color="auto"/>
              <w:right w:val="single" w:sz="4" w:space="0" w:color="auto"/>
            </w:tcBorders>
          </w:tcPr>
          <w:p w14:paraId="7BB972B0" w14:textId="77777777" w:rsidR="00C403DC" w:rsidRPr="00C403DC" w:rsidRDefault="00C403DC" w:rsidP="00C403DC">
            <w:pPr>
              <w:rPr>
                <w:szCs w:val="21"/>
              </w:rPr>
            </w:pPr>
            <w:r w:rsidRPr="00C403DC">
              <w:rPr>
                <w:rFonts w:hint="eastAsia"/>
                <w:szCs w:val="21"/>
              </w:rPr>
              <w:t>必須</w:t>
            </w:r>
          </w:p>
        </w:tc>
        <w:tc>
          <w:tcPr>
            <w:tcW w:w="1134" w:type="dxa"/>
            <w:tcBorders>
              <w:top w:val="single" w:sz="4" w:space="0" w:color="auto"/>
              <w:left w:val="single" w:sz="4" w:space="0" w:color="auto"/>
              <w:bottom w:val="single" w:sz="4" w:space="0" w:color="auto"/>
              <w:right w:val="single" w:sz="4" w:space="0" w:color="auto"/>
            </w:tcBorders>
          </w:tcPr>
          <w:p w14:paraId="1471CDBD" w14:textId="77777777" w:rsidR="00C403DC" w:rsidRPr="00C403DC" w:rsidRDefault="00C403DC" w:rsidP="00C403DC">
            <w:pPr>
              <w:rPr>
                <w:szCs w:val="21"/>
              </w:rPr>
            </w:pPr>
            <w:r w:rsidRPr="00C403DC">
              <w:rPr>
                <w:rFonts w:hint="eastAsia"/>
                <w:szCs w:val="21"/>
              </w:rPr>
              <w:t>2</w:t>
            </w:r>
          </w:p>
        </w:tc>
        <w:tc>
          <w:tcPr>
            <w:tcW w:w="1133" w:type="dxa"/>
            <w:tcBorders>
              <w:top w:val="single" w:sz="4" w:space="0" w:color="auto"/>
              <w:left w:val="single" w:sz="4" w:space="0" w:color="auto"/>
              <w:bottom w:val="single" w:sz="4" w:space="0" w:color="auto"/>
              <w:right w:val="single" w:sz="4" w:space="0" w:color="auto"/>
            </w:tcBorders>
          </w:tcPr>
          <w:p w14:paraId="6CEE929D" w14:textId="77777777" w:rsidR="00C403DC" w:rsidRPr="00C403DC" w:rsidRDefault="00C403DC" w:rsidP="00C403DC">
            <w:pPr>
              <w:rPr>
                <w:szCs w:val="21"/>
              </w:rPr>
            </w:pPr>
            <w:r w:rsidRPr="00C403DC">
              <w:rPr>
                <w:rFonts w:hint="eastAsia"/>
                <w:szCs w:val="21"/>
              </w:rPr>
              <w:t>1</w:t>
            </w:r>
            <w:r w:rsidRPr="00C403DC">
              <w:rPr>
                <w:szCs w:val="21"/>
              </w:rPr>
              <w:t>51</w:t>
            </w:r>
          </w:p>
        </w:tc>
      </w:tr>
      <w:tr w:rsidR="00C403DC" w:rsidRPr="00C403DC" w14:paraId="628D2E80" w14:textId="77777777" w:rsidTr="00C403DC">
        <w:trPr>
          <w:trHeight w:val="396"/>
        </w:trPr>
        <w:tc>
          <w:tcPr>
            <w:tcW w:w="2547" w:type="dxa"/>
            <w:tcBorders>
              <w:top w:val="single" w:sz="4" w:space="0" w:color="auto"/>
              <w:left w:val="single" w:sz="4" w:space="0" w:color="auto"/>
              <w:bottom w:val="single" w:sz="4" w:space="0" w:color="auto"/>
              <w:right w:val="single" w:sz="4" w:space="0" w:color="auto"/>
            </w:tcBorders>
          </w:tcPr>
          <w:p w14:paraId="7A93C213" w14:textId="77777777" w:rsidR="00C403DC" w:rsidRPr="00C403DC" w:rsidRDefault="00C403DC" w:rsidP="00C403DC">
            <w:pPr>
              <w:rPr>
                <w:szCs w:val="21"/>
              </w:rPr>
            </w:pPr>
            <w:r w:rsidRPr="00C403DC">
              <w:rPr>
                <w:rFonts w:hint="eastAsia"/>
                <w:szCs w:val="21"/>
              </w:rPr>
              <w:t>獣医生理学実習II</w:t>
            </w:r>
          </w:p>
        </w:tc>
        <w:tc>
          <w:tcPr>
            <w:tcW w:w="2127" w:type="dxa"/>
            <w:tcBorders>
              <w:top w:val="single" w:sz="4" w:space="0" w:color="auto"/>
              <w:left w:val="single" w:sz="4" w:space="0" w:color="auto"/>
              <w:bottom w:val="single" w:sz="4" w:space="0" w:color="auto"/>
              <w:right w:val="single" w:sz="4" w:space="0" w:color="auto"/>
            </w:tcBorders>
          </w:tcPr>
          <w:p w14:paraId="118943BF" w14:textId="77777777" w:rsidR="00C403DC" w:rsidRPr="00C403DC" w:rsidRDefault="00C403DC" w:rsidP="00C403DC">
            <w:pPr>
              <w:rPr>
                <w:szCs w:val="21"/>
              </w:rPr>
            </w:pPr>
            <w:r w:rsidRPr="00C403DC">
              <w:rPr>
                <w:rFonts w:hint="eastAsia"/>
                <w:szCs w:val="21"/>
              </w:rPr>
              <w:t>獣医学科</w:t>
            </w:r>
          </w:p>
        </w:tc>
        <w:tc>
          <w:tcPr>
            <w:tcW w:w="1275" w:type="dxa"/>
            <w:tcBorders>
              <w:top w:val="single" w:sz="4" w:space="0" w:color="auto"/>
              <w:left w:val="single" w:sz="4" w:space="0" w:color="auto"/>
              <w:bottom w:val="single" w:sz="4" w:space="0" w:color="auto"/>
              <w:right w:val="single" w:sz="4" w:space="0" w:color="auto"/>
            </w:tcBorders>
          </w:tcPr>
          <w:p w14:paraId="59F8BF24" w14:textId="77777777" w:rsidR="00C403DC" w:rsidRPr="00C403DC" w:rsidRDefault="00C403DC" w:rsidP="00C403DC">
            <w:pPr>
              <w:rPr>
                <w:szCs w:val="21"/>
              </w:rPr>
            </w:pPr>
            <w:r w:rsidRPr="00C403DC">
              <w:rPr>
                <w:rFonts w:hint="eastAsia"/>
                <w:szCs w:val="21"/>
              </w:rPr>
              <w:t>必須</w:t>
            </w:r>
          </w:p>
        </w:tc>
        <w:tc>
          <w:tcPr>
            <w:tcW w:w="1134" w:type="dxa"/>
            <w:tcBorders>
              <w:top w:val="single" w:sz="4" w:space="0" w:color="auto"/>
              <w:left w:val="single" w:sz="4" w:space="0" w:color="auto"/>
              <w:bottom w:val="single" w:sz="4" w:space="0" w:color="auto"/>
              <w:right w:val="single" w:sz="4" w:space="0" w:color="auto"/>
            </w:tcBorders>
          </w:tcPr>
          <w:p w14:paraId="36C9B03B" w14:textId="77777777" w:rsidR="00C403DC" w:rsidRPr="00C403DC" w:rsidRDefault="00C403DC" w:rsidP="00C403DC">
            <w:pPr>
              <w:rPr>
                <w:szCs w:val="21"/>
              </w:rPr>
            </w:pPr>
            <w:r w:rsidRPr="00C403DC">
              <w:rPr>
                <w:rFonts w:hint="eastAsia"/>
                <w:szCs w:val="21"/>
              </w:rPr>
              <w:t>2</w:t>
            </w:r>
          </w:p>
        </w:tc>
        <w:tc>
          <w:tcPr>
            <w:tcW w:w="1133" w:type="dxa"/>
            <w:tcBorders>
              <w:top w:val="single" w:sz="4" w:space="0" w:color="auto"/>
              <w:left w:val="single" w:sz="4" w:space="0" w:color="auto"/>
              <w:bottom w:val="single" w:sz="4" w:space="0" w:color="auto"/>
              <w:right w:val="single" w:sz="4" w:space="0" w:color="auto"/>
            </w:tcBorders>
          </w:tcPr>
          <w:p w14:paraId="727A8D57" w14:textId="489A9082" w:rsidR="00C403DC" w:rsidRPr="00C403DC" w:rsidRDefault="00C403DC" w:rsidP="00C403DC">
            <w:pPr>
              <w:rPr>
                <w:szCs w:val="21"/>
              </w:rPr>
            </w:pPr>
            <w:r w:rsidRPr="00C403DC">
              <w:rPr>
                <w:rFonts w:hint="eastAsia"/>
                <w:szCs w:val="21"/>
              </w:rPr>
              <w:t>1</w:t>
            </w:r>
            <w:r w:rsidRPr="00C403DC">
              <w:rPr>
                <w:szCs w:val="21"/>
              </w:rPr>
              <w:t>80</w:t>
            </w:r>
          </w:p>
        </w:tc>
      </w:tr>
      <w:tr w:rsidR="00C403DC" w:rsidRPr="00C403DC" w14:paraId="3504ADD1" w14:textId="77777777" w:rsidTr="00C403DC">
        <w:trPr>
          <w:trHeight w:val="396"/>
        </w:trPr>
        <w:tc>
          <w:tcPr>
            <w:tcW w:w="2547" w:type="dxa"/>
            <w:tcBorders>
              <w:top w:val="single" w:sz="4" w:space="0" w:color="auto"/>
              <w:left w:val="single" w:sz="4" w:space="0" w:color="auto"/>
              <w:bottom w:val="single" w:sz="4" w:space="0" w:color="auto"/>
              <w:right w:val="single" w:sz="4" w:space="0" w:color="auto"/>
            </w:tcBorders>
          </w:tcPr>
          <w:p w14:paraId="200C7B3A" w14:textId="77777777" w:rsidR="00C403DC" w:rsidRPr="00C403DC" w:rsidRDefault="00C403DC" w:rsidP="00C403DC">
            <w:pPr>
              <w:rPr>
                <w:szCs w:val="21"/>
              </w:rPr>
            </w:pPr>
            <w:r w:rsidRPr="00C403DC">
              <w:rPr>
                <w:rFonts w:hint="eastAsia"/>
                <w:szCs w:val="21"/>
              </w:rPr>
              <w:t>総合獣医学</w:t>
            </w:r>
          </w:p>
        </w:tc>
        <w:tc>
          <w:tcPr>
            <w:tcW w:w="2127" w:type="dxa"/>
            <w:tcBorders>
              <w:top w:val="single" w:sz="4" w:space="0" w:color="auto"/>
              <w:left w:val="single" w:sz="4" w:space="0" w:color="auto"/>
              <w:bottom w:val="single" w:sz="4" w:space="0" w:color="auto"/>
              <w:right w:val="single" w:sz="4" w:space="0" w:color="auto"/>
            </w:tcBorders>
          </w:tcPr>
          <w:p w14:paraId="19E02D79" w14:textId="77777777" w:rsidR="00C403DC" w:rsidRPr="00C403DC" w:rsidRDefault="00C403DC" w:rsidP="00C403DC">
            <w:pPr>
              <w:rPr>
                <w:szCs w:val="21"/>
              </w:rPr>
            </w:pPr>
            <w:r w:rsidRPr="00C403DC">
              <w:rPr>
                <w:rFonts w:hint="eastAsia"/>
                <w:szCs w:val="21"/>
              </w:rPr>
              <w:t>獣医学科</w:t>
            </w:r>
          </w:p>
        </w:tc>
        <w:tc>
          <w:tcPr>
            <w:tcW w:w="1275" w:type="dxa"/>
            <w:tcBorders>
              <w:top w:val="single" w:sz="4" w:space="0" w:color="auto"/>
              <w:left w:val="single" w:sz="4" w:space="0" w:color="auto"/>
              <w:bottom w:val="single" w:sz="4" w:space="0" w:color="auto"/>
              <w:right w:val="single" w:sz="4" w:space="0" w:color="auto"/>
            </w:tcBorders>
          </w:tcPr>
          <w:p w14:paraId="483D46C9" w14:textId="77777777" w:rsidR="00C403DC" w:rsidRPr="00C403DC" w:rsidRDefault="00C403DC" w:rsidP="00C403DC">
            <w:pPr>
              <w:rPr>
                <w:szCs w:val="21"/>
              </w:rPr>
            </w:pPr>
            <w:r w:rsidRPr="00C403DC">
              <w:rPr>
                <w:rFonts w:hint="eastAsia"/>
                <w:szCs w:val="21"/>
              </w:rPr>
              <w:t>必須</w:t>
            </w:r>
          </w:p>
        </w:tc>
        <w:tc>
          <w:tcPr>
            <w:tcW w:w="1134" w:type="dxa"/>
            <w:tcBorders>
              <w:top w:val="single" w:sz="4" w:space="0" w:color="auto"/>
              <w:left w:val="single" w:sz="4" w:space="0" w:color="auto"/>
              <w:bottom w:val="single" w:sz="4" w:space="0" w:color="auto"/>
              <w:right w:val="single" w:sz="4" w:space="0" w:color="auto"/>
            </w:tcBorders>
          </w:tcPr>
          <w:p w14:paraId="71D15FF6" w14:textId="77777777" w:rsidR="00C403DC" w:rsidRPr="00C403DC" w:rsidRDefault="00C403DC" w:rsidP="00C403DC">
            <w:pPr>
              <w:rPr>
                <w:szCs w:val="21"/>
              </w:rPr>
            </w:pPr>
            <w:r w:rsidRPr="00C403DC">
              <w:rPr>
                <w:rFonts w:hint="eastAsia"/>
                <w:szCs w:val="21"/>
              </w:rPr>
              <w:t>6</w:t>
            </w:r>
          </w:p>
        </w:tc>
        <w:tc>
          <w:tcPr>
            <w:tcW w:w="1133" w:type="dxa"/>
            <w:tcBorders>
              <w:top w:val="single" w:sz="4" w:space="0" w:color="auto"/>
              <w:left w:val="single" w:sz="4" w:space="0" w:color="auto"/>
              <w:bottom w:val="single" w:sz="4" w:space="0" w:color="auto"/>
              <w:right w:val="single" w:sz="4" w:space="0" w:color="auto"/>
            </w:tcBorders>
          </w:tcPr>
          <w:p w14:paraId="085B637F" w14:textId="77777777" w:rsidR="00C403DC" w:rsidRPr="00C403DC" w:rsidRDefault="00C403DC" w:rsidP="00C403DC">
            <w:pPr>
              <w:rPr>
                <w:szCs w:val="21"/>
              </w:rPr>
            </w:pPr>
            <w:r w:rsidRPr="00C403DC">
              <w:rPr>
                <w:rFonts w:hint="eastAsia"/>
                <w:szCs w:val="21"/>
              </w:rPr>
              <w:t>1</w:t>
            </w:r>
            <w:r w:rsidRPr="00C403DC">
              <w:rPr>
                <w:szCs w:val="21"/>
              </w:rPr>
              <w:t>33</w:t>
            </w:r>
          </w:p>
        </w:tc>
      </w:tr>
      <w:tr w:rsidR="006018DC" w:rsidRPr="00C403DC" w14:paraId="4998FC98" w14:textId="77777777" w:rsidTr="00C403DC">
        <w:trPr>
          <w:trHeight w:val="396"/>
        </w:trPr>
        <w:tc>
          <w:tcPr>
            <w:tcW w:w="2547" w:type="dxa"/>
            <w:tcBorders>
              <w:top w:val="single" w:sz="4" w:space="0" w:color="auto"/>
              <w:left w:val="single" w:sz="4" w:space="0" w:color="auto"/>
              <w:bottom w:val="single" w:sz="4" w:space="0" w:color="auto"/>
              <w:right w:val="single" w:sz="4" w:space="0" w:color="auto"/>
            </w:tcBorders>
          </w:tcPr>
          <w:p w14:paraId="0D0B3B99" w14:textId="62E11E9D" w:rsidR="006018DC" w:rsidRPr="00C403DC" w:rsidRDefault="006018DC" w:rsidP="006018DC">
            <w:pPr>
              <w:rPr>
                <w:szCs w:val="21"/>
              </w:rPr>
            </w:pPr>
            <w:r w:rsidRPr="00C403DC">
              <w:rPr>
                <w:rFonts w:hint="eastAsia"/>
                <w:szCs w:val="21"/>
              </w:rPr>
              <w:t>獣医生理学特論</w:t>
            </w:r>
            <w:r>
              <w:rPr>
                <w:rFonts w:hint="eastAsia"/>
                <w:szCs w:val="21"/>
              </w:rPr>
              <w:t>I</w:t>
            </w:r>
          </w:p>
        </w:tc>
        <w:tc>
          <w:tcPr>
            <w:tcW w:w="2127" w:type="dxa"/>
            <w:tcBorders>
              <w:top w:val="single" w:sz="4" w:space="0" w:color="auto"/>
              <w:left w:val="single" w:sz="4" w:space="0" w:color="auto"/>
              <w:bottom w:val="single" w:sz="4" w:space="0" w:color="auto"/>
              <w:right w:val="single" w:sz="4" w:space="0" w:color="auto"/>
            </w:tcBorders>
          </w:tcPr>
          <w:p w14:paraId="02FA0F16" w14:textId="4577E06D" w:rsidR="006018DC" w:rsidRPr="00C403DC" w:rsidRDefault="006018DC" w:rsidP="006018DC">
            <w:pPr>
              <w:rPr>
                <w:szCs w:val="21"/>
              </w:rPr>
            </w:pPr>
            <w:r w:rsidRPr="00C403DC">
              <w:rPr>
                <w:rFonts w:hint="eastAsia"/>
                <w:szCs w:val="21"/>
              </w:rPr>
              <w:t>獣医学科</w:t>
            </w:r>
          </w:p>
        </w:tc>
        <w:tc>
          <w:tcPr>
            <w:tcW w:w="1275" w:type="dxa"/>
            <w:tcBorders>
              <w:top w:val="single" w:sz="4" w:space="0" w:color="auto"/>
              <w:left w:val="single" w:sz="4" w:space="0" w:color="auto"/>
              <w:bottom w:val="single" w:sz="4" w:space="0" w:color="auto"/>
              <w:right w:val="single" w:sz="4" w:space="0" w:color="auto"/>
            </w:tcBorders>
          </w:tcPr>
          <w:p w14:paraId="4E2182CD" w14:textId="2E26B636" w:rsidR="006018DC" w:rsidRPr="00C403DC" w:rsidRDefault="006018DC" w:rsidP="006018DC">
            <w:pPr>
              <w:rPr>
                <w:szCs w:val="21"/>
              </w:rPr>
            </w:pPr>
            <w:r w:rsidRPr="0026736E">
              <w:rPr>
                <w:rFonts w:hint="eastAsia"/>
                <w:szCs w:val="21"/>
              </w:rPr>
              <w:t>必須</w:t>
            </w:r>
          </w:p>
        </w:tc>
        <w:tc>
          <w:tcPr>
            <w:tcW w:w="1134" w:type="dxa"/>
            <w:tcBorders>
              <w:top w:val="single" w:sz="4" w:space="0" w:color="auto"/>
              <w:left w:val="single" w:sz="4" w:space="0" w:color="auto"/>
              <w:bottom w:val="single" w:sz="4" w:space="0" w:color="auto"/>
              <w:right w:val="single" w:sz="4" w:space="0" w:color="auto"/>
            </w:tcBorders>
          </w:tcPr>
          <w:p w14:paraId="76A3DB12" w14:textId="04F27DB2" w:rsidR="006018DC" w:rsidRPr="00C403DC" w:rsidRDefault="006018DC" w:rsidP="006018DC">
            <w:pPr>
              <w:rPr>
                <w:szCs w:val="21"/>
              </w:rPr>
            </w:pPr>
            <w:r>
              <w:rPr>
                <w:szCs w:val="21"/>
              </w:rPr>
              <w:t>6</w:t>
            </w:r>
          </w:p>
        </w:tc>
        <w:tc>
          <w:tcPr>
            <w:tcW w:w="1133" w:type="dxa"/>
            <w:tcBorders>
              <w:top w:val="single" w:sz="4" w:space="0" w:color="auto"/>
              <w:left w:val="single" w:sz="4" w:space="0" w:color="auto"/>
              <w:bottom w:val="single" w:sz="4" w:space="0" w:color="auto"/>
              <w:right w:val="single" w:sz="4" w:space="0" w:color="auto"/>
            </w:tcBorders>
          </w:tcPr>
          <w:p w14:paraId="07184844" w14:textId="7E4FC499" w:rsidR="006018DC" w:rsidRPr="00C403DC" w:rsidRDefault="006018DC" w:rsidP="006018DC">
            <w:pPr>
              <w:rPr>
                <w:szCs w:val="21"/>
              </w:rPr>
            </w:pPr>
            <w:r>
              <w:rPr>
                <w:rFonts w:hint="eastAsia"/>
                <w:szCs w:val="21"/>
              </w:rPr>
              <w:t>2</w:t>
            </w:r>
          </w:p>
        </w:tc>
      </w:tr>
      <w:tr w:rsidR="006018DC" w:rsidRPr="00C403DC" w14:paraId="7AB5BDEE" w14:textId="77777777" w:rsidTr="00C403DC">
        <w:trPr>
          <w:trHeight w:val="396"/>
        </w:trPr>
        <w:tc>
          <w:tcPr>
            <w:tcW w:w="2547" w:type="dxa"/>
            <w:tcBorders>
              <w:top w:val="single" w:sz="4" w:space="0" w:color="auto"/>
              <w:left w:val="single" w:sz="4" w:space="0" w:color="auto"/>
              <w:bottom w:val="single" w:sz="4" w:space="0" w:color="auto"/>
              <w:right w:val="single" w:sz="4" w:space="0" w:color="auto"/>
            </w:tcBorders>
          </w:tcPr>
          <w:p w14:paraId="382E8880" w14:textId="1704601C" w:rsidR="006018DC" w:rsidRPr="00C403DC" w:rsidRDefault="006018DC" w:rsidP="006018DC">
            <w:pPr>
              <w:rPr>
                <w:szCs w:val="21"/>
              </w:rPr>
            </w:pPr>
            <w:r w:rsidRPr="00C403DC">
              <w:rPr>
                <w:rFonts w:hint="eastAsia"/>
                <w:szCs w:val="21"/>
              </w:rPr>
              <w:t>獣医生理学特論</w:t>
            </w:r>
            <w:r>
              <w:rPr>
                <w:rFonts w:hint="eastAsia"/>
                <w:szCs w:val="21"/>
              </w:rPr>
              <w:t>I</w:t>
            </w:r>
            <w:r>
              <w:rPr>
                <w:szCs w:val="21"/>
              </w:rPr>
              <w:t>I</w:t>
            </w:r>
          </w:p>
        </w:tc>
        <w:tc>
          <w:tcPr>
            <w:tcW w:w="2127" w:type="dxa"/>
            <w:tcBorders>
              <w:top w:val="single" w:sz="4" w:space="0" w:color="auto"/>
              <w:left w:val="single" w:sz="4" w:space="0" w:color="auto"/>
              <w:bottom w:val="single" w:sz="4" w:space="0" w:color="auto"/>
              <w:right w:val="single" w:sz="4" w:space="0" w:color="auto"/>
            </w:tcBorders>
          </w:tcPr>
          <w:p w14:paraId="6C377715" w14:textId="22E99775" w:rsidR="006018DC" w:rsidRPr="00C403DC" w:rsidRDefault="006018DC" w:rsidP="006018DC">
            <w:pPr>
              <w:rPr>
                <w:szCs w:val="21"/>
              </w:rPr>
            </w:pPr>
            <w:r w:rsidRPr="00C403DC">
              <w:rPr>
                <w:rFonts w:hint="eastAsia"/>
                <w:szCs w:val="21"/>
              </w:rPr>
              <w:t>獣医学科</w:t>
            </w:r>
          </w:p>
        </w:tc>
        <w:tc>
          <w:tcPr>
            <w:tcW w:w="1275" w:type="dxa"/>
            <w:tcBorders>
              <w:top w:val="single" w:sz="4" w:space="0" w:color="auto"/>
              <w:left w:val="single" w:sz="4" w:space="0" w:color="auto"/>
              <w:bottom w:val="single" w:sz="4" w:space="0" w:color="auto"/>
              <w:right w:val="single" w:sz="4" w:space="0" w:color="auto"/>
            </w:tcBorders>
          </w:tcPr>
          <w:p w14:paraId="26E03FA4" w14:textId="2748B86E" w:rsidR="006018DC" w:rsidRPr="00C403DC" w:rsidRDefault="006018DC" w:rsidP="006018DC">
            <w:pPr>
              <w:rPr>
                <w:szCs w:val="21"/>
              </w:rPr>
            </w:pPr>
            <w:r w:rsidRPr="0026736E">
              <w:rPr>
                <w:rFonts w:hint="eastAsia"/>
                <w:szCs w:val="21"/>
              </w:rPr>
              <w:t>必須</w:t>
            </w:r>
          </w:p>
        </w:tc>
        <w:tc>
          <w:tcPr>
            <w:tcW w:w="1134" w:type="dxa"/>
            <w:tcBorders>
              <w:top w:val="single" w:sz="4" w:space="0" w:color="auto"/>
              <w:left w:val="single" w:sz="4" w:space="0" w:color="auto"/>
              <w:bottom w:val="single" w:sz="4" w:space="0" w:color="auto"/>
              <w:right w:val="single" w:sz="4" w:space="0" w:color="auto"/>
            </w:tcBorders>
          </w:tcPr>
          <w:p w14:paraId="03F63659" w14:textId="65CCD68D" w:rsidR="006018DC" w:rsidRPr="00C403DC" w:rsidRDefault="006018DC" w:rsidP="006018DC">
            <w:pPr>
              <w:rPr>
                <w:szCs w:val="21"/>
              </w:rPr>
            </w:pPr>
            <w:r>
              <w:rPr>
                <w:rFonts w:hint="eastAsia"/>
                <w:szCs w:val="21"/>
              </w:rPr>
              <w:t>6</w:t>
            </w:r>
          </w:p>
        </w:tc>
        <w:tc>
          <w:tcPr>
            <w:tcW w:w="1133" w:type="dxa"/>
            <w:tcBorders>
              <w:top w:val="single" w:sz="4" w:space="0" w:color="auto"/>
              <w:left w:val="single" w:sz="4" w:space="0" w:color="auto"/>
              <w:bottom w:val="single" w:sz="4" w:space="0" w:color="auto"/>
              <w:right w:val="single" w:sz="4" w:space="0" w:color="auto"/>
            </w:tcBorders>
          </w:tcPr>
          <w:p w14:paraId="178F978D" w14:textId="55361891" w:rsidR="006018DC" w:rsidRPr="00C403DC" w:rsidRDefault="006018DC" w:rsidP="006018DC">
            <w:pPr>
              <w:rPr>
                <w:szCs w:val="21"/>
              </w:rPr>
            </w:pPr>
            <w:r>
              <w:rPr>
                <w:rFonts w:hint="eastAsia"/>
                <w:szCs w:val="21"/>
              </w:rPr>
              <w:t>2</w:t>
            </w:r>
          </w:p>
        </w:tc>
      </w:tr>
      <w:tr w:rsidR="006018DC" w:rsidRPr="00C403DC" w14:paraId="6968E89A" w14:textId="77777777" w:rsidTr="00C403DC">
        <w:trPr>
          <w:trHeight w:val="396"/>
        </w:trPr>
        <w:tc>
          <w:tcPr>
            <w:tcW w:w="2547" w:type="dxa"/>
            <w:tcBorders>
              <w:top w:val="single" w:sz="4" w:space="0" w:color="auto"/>
              <w:left w:val="single" w:sz="4" w:space="0" w:color="auto"/>
              <w:bottom w:val="single" w:sz="4" w:space="0" w:color="auto"/>
              <w:right w:val="single" w:sz="4" w:space="0" w:color="auto"/>
            </w:tcBorders>
          </w:tcPr>
          <w:p w14:paraId="04D8BD5D" w14:textId="45D70DB6" w:rsidR="006018DC" w:rsidRPr="00C403DC" w:rsidRDefault="006018DC" w:rsidP="006018DC">
            <w:pPr>
              <w:rPr>
                <w:szCs w:val="21"/>
              </w:rPr>
            </w:pPr>
            <w:r>
              <w:rPr>
                <w:rFonts w:hint="eastAsia"/>
                <w:szCs w:val="21"/>
              </w:rPr>
              <w:t>卒業論文</w:t>
            </w:r>
          </w:p>
        </w:tc>
        <w:tc>
          <w:tcPr>
            <w:tcW w:w="2127" w:type="dxa"/>
            <w:tcBorders>
              <w:top w:val="single" w:sz="4" w:space="0" w:color="auto"/>
              <w:left w:val="single" w:sz="4" w:space="0" w:color="auto"/>
              <w:bottom w:val="single" w:sz="4" w:space="0" w:color="auto"/>
              <w:right w:val="single" w:sz="4" w:space="0" w:color="auto"/>
            </w:tcBorders>
          </w:tcPr>
          <w:p w14:paraId="09E5594D" w14:textId="31579096" w:rsidR="006018DC" w:rsidRPr="00C403DC" w:rsidRDefault="006018DC" w:rsidP="006018DC">
            <w:pPr>
              <w:rPr>
                <w:szCs w:val="21"/>
              </w:rPr>
            </w:pPr>
            <w:r w:rsidRPr="00C403DC">
              <w:rPr>
                <w:rFonts w:hint="eastAsia"/>
                <w:szCs w:val="21"/>
              </w:rPr>
              <w:t>獣医学科</w:t>
            </w:r>
          </w:p>
        </w:tc>
        <w:tc>
          <w:tcPr>
            <w:tcW w:w="1275" w:type="dxa"/>
            <w:tcBorders>
              <w:top w:val="single" w:sz="4" w:space="0" w:color="auto"/>
              <w:left w:val="single" w:sz="4" w:space="0" w:color="auto"/>
              <w:bottom w:val="single" w:sz="4" w:space="0" w:color="auto"/>
              <w:right w:val="single" w:sz="4" w:space="0" w:color="auto"/>
            </w:tcBorders>
          </w:tcPr>
          <w:p w14:paraId="3E9FA182" w14:textId="1B8DAF3F" w:rsidR="006018DC" w:rsidRPr="00C403DC" w:rsidRDefault="006018DC" w:rsidP="006018DC">
            <w:pPr>
              <w:rPr>
                <w:szCs w:val="21"/>
              </w:rPr>
            </w:pPr>
            <w:r w:rsidRPr="0026736E">
              <w:rPr>
                <w:rFonts w:hint="eastAsia"/>
                <w:szCs w:val="21"/>
              </w:rPr>
              <w:t>必須</w:t>
            </w:r>
          </w:p>
        </w:tc>
        <w:tc>
          <w:tcPr>
            <w:tcW w:w="1134" w:type="dxa"/>
            <w:tcBorders>
              <w:top w:val="single" w:sz="4" w:space="0" w:color="auto"/>
              <w:left w:val="single" w:sz="4" w:space="0" w:color="auto"/>
              <w:bottom w:val="single" w:sz="4" w:space="0" w:color="auto"/>
              <w:right w:val="single" w:sz="4" w:space="0" w:color="auto"/>
            </w:tcBorders>
          </w:tcPr>
          <w:p w14:paraId="0D03DD75" w14:textId="03F95649" w:rsidR="006018DC" w:rsidRDefault="006018DC" w:rsidP="006018DC">
            <w:pPr>
              <w:rPr>
                <w:szCs w:val="21"/>
              </w:rPr>
            </w:pPr>
            <w:r>
              <w:rPr>
                <w:rFonts w:hint="eastAsia"/>
                <w:szCs w:val="21"/>
              </w:rPr>
              <w:t>6</w:t>
            </w:r>
          </w:p>
        </w:tc>
        <w:tc>
          <w:tcPr>
            <w:tcW w:w="1133" w:type="dxa"/>
            <w:tcBorders>
              <w:top w:val="single" w:sz="4" w:space="0" w:color="auto"/>
              <w:left w:val="single" w:sz="4" w:space="0" w:color="auto"/>
              <w:bottom w:val="single" w:sz="4" w:space="0" w:color="auto"/>
              <w:right w:val="single" w:sz="4" w:space="0" w:color="auto"/>
            </w:tcBorders>
          </w:tcPr>
          <w:p w14:paraId="68539430" w14:textId="0F6FE05A" w:rsidR="006018DC" w:rsidRDefault="006018DC" w:rsidP="006018DC">
            <w:pPr>
              <w:rPr>
                <w:szCs w:val="21"/>
              </w:rPr>
            </w:pPr>
            <w:r>
              <w:rPr>
                <w:rFonts w:hint="eastAsia"/>
                <w:szCs w:val="21"/>
              </w:rPr>
              <w:t>2</w:t>
            </w:r>
          </w:p>
        </w:tc>
      </w:tr>
      <w:tr w:rsidR="006018DC" w:rsidRPr="00C403DC" w14:paraId="51E84B52" w14:textId="77777777" w:rsidTr="00C403DC">
        <w:trPr>
          <w:trHeight w:val="396"/>
        </w:trPr>
        <w:tc>
          <w:tcPr>
            <w:tcW w:w="2547" w:type="dxa"/>
            <w:tcBorders>
              <w:top w:val="single" w:sz="4" w:space="0" w:color="auto"/>
              <w:left w:val="single" w:sz="4" w:space="0" w:color="auto"/>
              <w:bottom w:val="single" w:sz="4" w:space="0" w:color="auto"/>
              <w:right w:val="single" w:sz="4" w:space="0" w:color="auto"/>
            </w:tcBorders>
          </w:tcPr>
          <w:p w14:paraId="6A355FF7" w14:textId="040230ED" w:rsidR="006018DC" w:rsidRPr="00C403DC" w:rsidRDefault="006018DC" w:rsidP="006018DC">
            <w:pPr>
              <w:rPr>
                <w:szCs w:val="21"/>
              </w:rPr>
            </w:pPr>
            <w:r w:rsidRPr="00C403DC">
              <w:rPr>
                <w:rFonts w:hint="eastAsia"/>
                <w:szCs w:val="21"/>
              </w:rPr>
              <w:t>動物生理学</w:t>
            </w:r>
          </w:p>
        </w:tc>
        <w:tc>
          <w:tcPr>
            <w:tcW w:w="2127" w:type="dxa"/>
            <w:tcBorders>
              <w:top w:val="single" w:sz="4" w:space="0" w:color="auto"/>
              <w:left w:val="single" w:sz="4" w:space="0" w:color="auto"/>
              <w:bottom w:val="single" w:sz="4" w:space="0" w:color="auto"/>
              <w:right w:val="single" w:sz="4" w:space="0" w:color="auto"/>
            </w:tcBorders>
          </w:tcPr>
          <w:p w14:paraId="1CAF83CA" w14:textId="631B966A" w:rsidR="006018DC" w:rsidRPr="00C403DC" w:rsidRDefault="006018DC" w:rsidP="006018DC">
            <w:pPr>
              <w:rPr>
                <w:szCs w:val="21"/>
              </w:rPr>
            </w:pPr>
            <w:r w:rsidRPr="00C403DC">
              <w:rPr>
                <w:rFonts w:hint="eastAsia"/>
                <w:szCs w:val="21"/>
              </w:rPr>
              <w:t>動物応用科学科</w:t>
            </w:r>
          </w:p>
        </w:tc>
        <w:tc>
          <w:tcPr>
            <w:tcW w:w="1275" w:type="dxa"/>
            <w:tcBorders>
              <w:top w:val="single" w:sz="4" w:space="0" w:color="auto"/>
              <w:left w:val="single" w:sz="4" w:space="0" w:color="auto"/>
              <w:bottom w:val="single" w:sz="4" w:space="0" w:color="auto"/>
              <w:right w:val="single" w:sz="4" w:space="0" w:color="auto"/>
            </w:tcBorders>
          </w:tcPr>
          <w:p w14:paraId="145F95EE" w14:textId="346641B1" w:rsidR="006018DC" w:rsidRPr="00C403DC" w:rsidRDefault="006018DC" w:rsidP="006018DC">
            <w:pPr>
              <w:rPr>
                <w:szCs w:val="21"/>
              </w:rPr>
            </w:pPr>
            <w:r w:rsidRPr="00C403DC">
              <w:rPr>
                <w:rFonts w:hint="eastAsia"/>
                <w:szCs w:val="21"/>
              </w:rPr>
              <w:t>必須</w:t>
            </w:r>
          </w:p>
        </w:tc>
        <w:tc>
          <w:tcPr>
            <w:tcW w:w="1134" w:type="dxa"/>
            <w:tcBorders>
              <w:top w:val="single" w:sz="4" w:space="0" w:color="auto"/>
              <w:left w:val="single" w:sz="4" w:space="0" w:color="auto"/>
              <w:bottom w:val="single" w:sz="4" w:space="0" w:color="auto"/>
              <w:right w:val="single" w:sz="4" w:space="0" w:color="auto"/>
            </w:tcBorders>
          </w:tcPr>
          <w:p w14:paraId="3207921F" w14:textId="51F2ED54" w:rsidR="006018DC" w:rsidRPr="00C403DC" w:rsidRDefault="006018DC" w:rsidP="006018DC">
            <w:pPr>
              <w:rPr>
                <w:szCs w:val="21"/>
              </w:rPr>
            </w:pPr>
            <w:r w:rsidRPr="00C403DC">
              <w:rPr>
                <w:rFonts w:hint="eastAsia"/>
                <w:szCs w:val="21"/>
              </w:rPr>
              <w:t>1</w:t>
            </w:r>
          </w:p>
        </w:tc>
        <w:tc>
          <w:tcPr>
            <w:tcW w:w="1133" w:type="dxa"/>
            <w:tcBorders>
              <w:top w:val="single" w:sz="4" w:space="0" w:color="auto"/>
              <w:left w:val="single" w:sz="4" w:space="0" w:color="auto"/>
              <w:bottom w:val="single" w:sz="4" w:space="0" w:color="auto"/>
              <w:right w:val="single" w:sz="4" w:space="0" w:color="auto"/>
            </w:tcBorders>
          </w:tcPr>
          <w:p w14:paraId="677D6DC0" w14:textId="6F879B09" w:rsidR="006018DC" w:rsidRPr="00C403DC" w:rsidRDefault="006018DC" w:rsidP="006018DC">
            <w:pPr>
              <w:rPr>
                <w:szCs w:val="21"/>
              </w:rPr>
            </w:pPr>
            <w:r w:rsidRPr="00C403DC">
              <w:rPr>
                <w:rFonts w:hint="eastAsia"/>
                <w:szCs w:val="21"/>
              </w:rPr>
              <w:t>143</w:t>
            </w:r>
          </w:p>
        </w:tc>
      </w:tr>
      <w:tr w:rsidR="006018DC" w:rsidRPr="00C403DC" w14:paraId="32BFA113" w14:textId="77777777" w:rsidTr="00C403DC">
        <w:trPr>
          <w:trHeight w:val="396"/>
        </w:trPr>
        <w:tc>
          <w:tcPr>
            <w:tcW w:w="2547" w:type="dxa"/>
            <w:tcBorders>
              <w:top w:val="single" w:sz="4" w:space="0" w:color="auto"/>
              <w:left w:val="single" w:sz="4" w:space="0" w:color="auto"/>
              <w:bottom w:val="single" w:sz="4" w:space="0" w:color="auto"/>
              <w:right w:val="single" w:sz="4" w:space="0" w:color="auto"/>
            </w:tcBorders>
          </w:tcPr>
          <w:p w14:paraId="0D1F2D49" w14:textId="77777777" w:rsidR="006018DC" w:rsidRPr="00C403DC" w:rsidRDefault="006018DC" w:rsidP="006018DC">
            <w:pPr>
              <w:rPr>
                <w:szCs w:val="21"/>
              </w:rPr>
            </w:pPr>
            <w:r w:rsidRPr="00C403DC">
              <w:rPr>
                <w:rFonts w:hint="eastAsia"/>
                <w:szCs w:val="21"/>
              </w:rPr>
              <w:t>獣医生理学特別演習I</w:t>
            </w:r>
          </w:p>
        </w:tc>
        <w:tc>
          <w:tcPr>
            <w:tcW w:w="2127" w:type="dxa"/>
            <w:tcBorders>
              <w:top w:val="single" w:sz="4" w:space="0" w:color="auto"/>
              <w:left w:val="single" w:sz="4" w:space="0" w:color="auto"/>
              <w:bottom w:val="single" w:sz="4" w:space="0" w:color="auto"/>
              <w:right w:val="single" w:sz="4" w:space="0" w:color="auto"/>
            </w:tcBorders>
          </w:tcPr>
          <w:p w14:paraId="001909BD" w14:textId="77777777" w:rsidR="006018DC" w:rsidRPr="00C403DC" w:rsidRDefault="006018DC" w:rsidP="006018DC">
            <w:pPr>
              <w:rPr>
                <w:szCs w:val="21"/>
              </w:rPr>
            </w:pPr>
            <w:r w:rsidRPr="00C403DC">
              <w:rPr>
                <w:rFonts w:hint="eastAsia"/>
                <w:szCs w:val="21"/>
              </w:rPr>
              <w:t>獣医学専攻</w:t>
            </w:r>
          </w:p>
        </w:tc>
        <w:tc>
          <w:tcPr>
            <w:tcW w:w="1275" w:type="dxa"/>
            <w:tcBorders>
              <w:top w:val="single" w:sz="4" w:space="0" w:color="auto"/>
              <w:left w:val="single" w:sz="4" w:space="0" w:color="auto"/>
              <w:bottom w:val="single" w:sz="4" w:space="0" w:color="auto"/>
              <w:right w:val="single" w:sz="4" w:space="0" w:color="auto"/>
            </w:tcBorders>
          </w:tcPr>
          <w:p w14:paraId="5B973E52" w14:textId="77777777" w:rsidR="006018DC" w:rsidRPr="00C403DC" w:rsidRDefault="006018DC" w:rsidP="006018DC">
            <w:pPr>
              <w:rPr>
                <w:szCs w:val="21"/>
              </w:rPr>
            </w:pPr>
          </w:p>
        </w:tc>
        <w:tc>
          <w:tcPr>
            <w:tcW w:w="1134" w:type="dxa"/>
            <w:tcBorders>
              <w:top w:val="single" w:sz="4" w:space="0" w:color="auto"/>
              <w:left w:val="single" w:sz="4" w:space="0" w:color="auto"/>
              <w:bottom w:val="single" w:sz="4" w:space="0" w:color="auto"/>
              <w:right w:val="single" w:sz="4" w:space="0" w:color="auto"/>
            </w:tcBorders>
          </w:tcPr>
          <w:p w14:paraId="543EC580" w14:textId="77777777" w:rsidR="006018DC" w:rsidRPr="00C403DC" w:rsidRDefault="006018DC" w:rsidP="006018DC">
            <w:pPr>
              <w:rPr>
                <w:szCs w:val="21"/>
              </w:rPr>
            </w:pPr>
            <w:r w:rsidRPr="00C403DC">
              <w:rPr>
                <w:rFonts w:hint="eastAsia"/>
                <w:szCs w:val="21"/>
              </w:rPr>
              <w:t>1</w:t>
            </w:r>
          </w:p>
        </w:tc>
        <w:tc>
          <w:tcPr>
            <w:tcW w:w="1133" w:type="dxa"/>
            <w:tcBorders>
              <w:top w:val="single" w:sz="4" w:space="0" w:color="auto"/>
              <w:left w:val="single" w:sz="4" w:space="0" w:color="auto"/>
              <w:bottom w:val="single" w:sz="4" w:space="0" w:color="auto"/>
              <w:right w:val="single" w:sz="4" w:space="0" w:color="auto"/>
            </w:tcBorders>
          </w:tcPr>
          <w:p w14:paraId="072BB4B1" w14:textId="77777777" w:rsidR="006018DC" w:rsidRPr="00C403DC" w:rsidRDefault="006018DC" w:rsidP="006018DC">
            <w:pPr>
              <w:rPr>
                <w:szCs w:val="21"/>
              </w:rPr>
            </w:pPr>
          </w:p>
        </w:tc>
      </w:tr>
      <w:tr w:rsidR="006018DC" w:rsidRPr="00C403DC" w14:paraId="07FB77AF" w14:textId="77777777" w:rsidTr="00C403DC">
        <w:trPr>
          <w:trHeight w:val="396"/>
        </w:trPr>
        <w:tc>
          <w:tcPr>
            <w:tcW w:w="2547" w:type="dxa"/>
            <w:tcBorders>
              <w:top w:val="single" w:sz="4" w:space="0" w:color="auto"/>
              <w:left w:val="single" w:sz="4" w:space="0" w:color="auto"/>
              <w:bottom w:val="single" w:sz="4" w:space="0" w:color="auto"/>
              <w:right w:val="single" w:sz="4" w:space="0" w:color="auto"/>
            </w:tcBorders>
          </w:tcPr>
          <w:p w14:paraId="7C932745" w14:textId="77777777" w:rsidR="006018DC" w:rsidRPr="00C403DC" w:rsidRDefault="006018DC" w:rsidP="006018DC">
            <w:pPr>
              <w:rPr>
                <w:szCs w:val="21"/>
              </w:rPr>
            </w:pPr>
            <w:r w:rsidRPr="00C403DC">
              <w:rPr>
                <w:rFonts w:hint="eastAsia"/>
                <w:szCs w:val="21"/>
              </w:rPr>
              <w:t>獣医生理学特別演習I</w:t>
            </w:r>
            <w:r w:rsidRPr="00C403DC">
              <w:rPr>
                <w:szCs w:val="21"/>
              </w:rPr>
              <w:t>I</w:t>
            </w:r>
          </w:p>
        </w:tc>
        <w:tc>
          <w:tcPr>
            <w:tcW w:w="2127" w:type="dxa"/>
            <w:tcBorders>
              <w:top w:val="single" w:sz="4" w:space="0" w:color="auto"/>
              <w:left w:val="single" w:sz="4" w:space="0" w:color="auto"/>
              <w:bottom w:val="single" w:sz="4" w:space="0" w:color="auto"/>
              <w:right w:val="single" w:sz="4" w:space="0" w:color="auto"/>
            </w:tcBorders>
          </w:tcPr>
          <w:p w14:paraId="34568C4F" w14:textId="77777777" w:rsidR="006018DC" w:rsidRPr="00C403DC" w:rsidRDefault="006018DC" w:rsidP="006018DC">
            <w:pPr>
              <w:rPr>
                <w:szCs w:val="21"/>
              </w:rPr>
            </w:pPr>
            <w:r w:rsidRPr="00C403DC">
              <w:rPr>
                <w:rFonts w:hint="eastAsia"/>
                <w:szCs w:val="21"/>
              </w:rPr>
              <w:t>獣医学専攻</w:t>
            </w:r>
          </w:p>
        </w:tc>
        <w:tc>
          <w:tcPr>
            <w:tcW w:w="1275" w:type="dxa"/>
            <w:tcBorders>
              <w:top w:val="single" w:sz="4" w:space="0" w:color="auto"/>
              <w:left w:val="single" w:sz="4" w:space="0" w:color="auto"/>
              <w:bottom w:val="single" w:sz="4" w:space="0" w:color="auto"/>
              <w:right w:val="single" w:sz="4" w:space="0" w:color="auto"/>
            </w:tcBorders>
          </w:tcPr>
          <w:p w14:paraId="7751917B" w14:textId="77777777" w:rsidR="006018DC" w:rsidRPr="00C403DC" w:rsidRDefault="006018DC" w:rsidP="006018DC">
            <w:pPr>
              <w:rPr>
                <w:szCs w:val="21"/>
              </w:rPr>
            </w:pPr>
          </w:p>
        </w:tc>
        <w:tc>
          <w:tcPr>
            <w:tcW w:w="1134" w:type="dxa"/>
            <w:tcBorders>
              <w:top w:val="single" w:sz="4" w:space="0" w:color="auto"/>
              <w:left w:val="single" w:sz="4" w:space="0" w:color="auto"/>
              <w:bottom w:val="single" w:sz="4" w:space="0" w:color="auto"/>
              <w:right w:val="single" w:sz="4" w:space="0" w:color="auto"/>
            </w:tcBorders>
          </w:tcPr>
          <w:p w14:paraId="0F471346" w14:textId="77777777" w:rsidR="006018DC" w:rsidRPr="00C403DC" w:rsidRDefault="006018DC" w:rsidP="006018DC">
            <w:pPr>
              <w:rPr>
                <w:szCs w:val="21"/>
              </w:rPr>
            </w:pPr>
            <w:r w:rsidRPr="00C403DC">
              <w:rPr>
                <w:rFonts w:hint="eastAsia"/>
                <w:szCs w:val="21"/>
              </w:rPr>
              <w:t>2</w:t>
            </w:r>
          </w:p>
        </w:tc>
        <w:tc>
          <w:tcPr>
            <w:tcW w:w="1133" w:type="dxa"/>
            <w:tcBorders>
              <w:top w:val="single" w:sz="4" w:space="0" w:color="auto"/>
              <w:left w:val="single" w:sz="4" w:space="0" w:color="auto"/>
              <w:bottom w:val="single" w:sz="4" w:space="0" w:color="auto"/>
              <w:right w:val="single" w:sz="4" w:space="0" w:color="auto"/>
            </w:tcBorders>
          </w:tcPr>
          <w:p w14:paraId="34BB1403" w14:textId="77777777" w:rsidR="006018DC" w:rsidRPr="00C403DC" w:rsidRDefault="006018DC" w:rsidP="006018DC">
            <w:pPr>
              <w:rPr>
                <w:szCs w:val="21"/>
              </w:rPr>
            </w:pPr>
          </w:p>
        </w:tc>
      </w:tr>
      <w:tr w:rsidR="006018DC" w:rsidRPr="00C403DC" w14:paraId="34C10554" w14:textId="77777777" w:rsidTr="00C403DC">
        <w:trPr>
          <w:trHeight w:val="396"/>
        </w:trPr>
        <w:tc>
          <w:tcPr>
            <w:tcW w:w="2547" w:type="dxa"/>
            <w:tcBorders>
              <w:top w:val="single" w:sz="4" w:space="0" w:color="auto"/>
              <w:left w:val="single" w:sz="4" w:space="0" w:color="auto"/>
              <w:bottom w:val="single" w:sz="4" w:space="0" w:color="auto"/>
              <w:right w:val="single" w:sz="4" w:space="0" w:color="auto"/>
            </w:tcBorders>
          </w:tcPr>
          <w:p w14:paraId="552B17B7" w14:textId="77777777" w:rsidR="006018DC" w:rsidRPr="00C403DC" w:rsidRDefault="006018DC" w:rsidP="006018DC">
            <w:pPr>
              <w:rPr>
                <w:szCs w:val="21"/>
              </w:rPr>
            </w:pPr>
            <w:r w:rsidRPr="00C403DC">
              <w:rPr>
                <w:rFonts w:hint="eastAsia"/>
                <w:szCs w:val="21"/>
              </w:rPr>
              <w:t>獣医生理学特別演習I</w:t>
            </w:r>
            <w:r w:rsidRPr="00C403DC">
              <w:rPr>
                <w:szCs w:val="21"/>
              </w:rPr>
              <w:t>II</w:t>
            </w:r>
          </w:p>
        </w:tc>
        <w:tc>
          <w:tcPr>
            <w:tcW w:w="2127" w:type="dxa"/>
            <w:tcBorders>
              <w:top w:val="single" w:sz="4" w:space="0" w:color="auto"/>
              <w:left w:val="single" w:sz="4" w:space="0" w:color="auto"/>
              <w:bottom w:val="single" w:sz="4" w:space="0" w:color="auto"/>
              <w:right w:val="single" w:sz="4" w:space="0" w:color="auto"/>
            </w:tcBorders>
          </w:tcPr>
          <w:p w14:paraId="7139A896" w14:textId="77777777" w:rsidR="006018DC" w:rsidRPr="00C403DC" w:rsidRDefault="006018DC" w:rsidP="006018DC">
            <w:pPr>
              <w:rPr>
                <w:szCs w:val="21"/>
              </w:rPr>
            </w:pPr>
            <w:r w:rsidRPr="00C403DC">
              <w:rPr>
                <w:rFonts w:hint="eastAsia"/>
                <w:szCs w:val="21"/>
              </w:rPr>
              <w:t>獣医学専攻</w:t>
            </w:r>
          </w:p>
        </w:tc>
        <w:tc>
          <w:tcPr>
            <w:tcW w:w="1275" w:type="dxa"/>
            <w:tcBorders>
              <w:top w:val="single" w:sz="4" w:space="0" w:color="auto"/>
              <w:left w:val="single" w:sz="4" w:space="0" w:color="auto"/>
              <w:bottom w:val="single" w:sz="4" w:space="0" w:color="auto"/>
              <w:right w:val="single" w:sz="4" w:space="0" w:color="auto"/>
            </w:tcBorders>
          </w:tcPr>
          <w:p w14:paraId="4C056BEA" w14:textId="77777777" w:rsidR="006018DC" w:rsidRPr="00C403DC" w:rsidRDefault="006018DC" w:rsidP="006018DC">
            <w:pPr>
              <w:rPr>
                <w:szCs w:val="21"/>
              </w:rPr>
            </w:pPr>
          </w:p>
        </w:tc>
        <w:tc>
          <w:tcPr>
            <w:tcW w:w="1134" w:type="dxa"/>
            <w:tcBorders>
              <w:top w:val="single" w:sz="4" w:space="0" w:color="auto"/>
              <w:left w:val="single" w:sz="4" w:space="0" w:color="auto"/>
              <w:bottom w:val="single" w:sz="4" w:space="0" w:color="auto"/>
              <w:right w:val="single" w:sz="4" w:space="0" w:color="auto"/>
            </w:tcBorders>
          </w:tcPr>
          <w:p w14:paraId="0709DFBB" w14:textId="77777777" w:rsidR="006018DC" w:rsidRPr="00C403DC" w:rsidRDefault="006018DC" w:rsidP="006018DC">
            <w:pPr>
              <w:rPr>
                <w:szCs w:val="21"/>
              </w:rPr>
            </w:pPr>
            <w:r w:rsidRPr="00C403DC">
              <w:rPr>
                <w:rFonts w:hint="eastAsia"/>
                <w:szCs w:val="21"/>
              </w:rPr>
              <w:t>3</w:t>
            </w:r>
          </w:p>
        </w:tc>
        <w:tc>
          <w:tcPr>
            <w:tcW w:w="1133" w:type="dxa"/>
            <w:tcBorders>
              <w:top w:val="single" w:sz="4" w:space="0" w:color="auto"/>
              <w:left w:val="single" w:sz="4" w:space="0" w:color="auto"/>
              <w:bottom w:val="single" w:sz="4" w:space="0" w:color="auto"/>
              <w:right w:val="single" w:sz="4" w:space="0" w:color="auto"/>
            </w:tcBorders>
          </w:tcPr>
          <w:p w14:paraId="20D8B5BE" w14:textId="77777777" w:rsidR="006018DC" w:rsidRPr="00C403DC" w:rsidRDefault="006018DC" w:rsidP="006018DC">
            <w:pPr>
              <w:rPr>
                <w:szCs w:val="21"/>
              </w:rPr>
            </w:pPr>
          </w:p>
        </w:tc>
      </w:tr>
      <w:tr w:rsidR="006018DC" w:rsidRPr="00C403DC" w14:paraId="5E3AFAE1" w14:textId="77777777" w:rsidTr="00C403DC">
        <w:trPr>
          <w:trHeight w:val="396"/>
        </w:trPr>
        <w:tc>
          <w:tcPr>
            <w:tcW w:w="2547" w:type="dxa"/>
            <w:tcBorders>
              <w:top w:val="single" w:sz="4" w:space="0" w:color="auto"/>
              <w:left w:val="single" w:sz="4" w:space="0" w:color="auto"/>
              <w:bottom w:val="single" w:sz="4" w:space="0" w:color="auto"/>
              <w:right w:val="single" w:sz="4" w:space="0" w:color="auto"/>
            </w:tcBorders>
          </w:tcPr>
          <w:p w14:paraId="6BF6300B" w14:textId="77777777" w:rsidR="006018DC" w:rsidRPr="00C403DC" w:rsidRDefault="006018DC" w:rsidP="006018DC">
            <w:pPr>
              <w:rPr>
                <w:szCs w:val="21"/>
              </w:rPr>
            </w:pPr>
            <w:r w:rsidRPr="00C403DC">
              <w:rPr>
                <w:rFonts w:hint="eastAsia"/>
                <w:szCs w:val="21"/>
              </w:rPr>
              <w:t>獣医生理学特別実験I</w:t>
            </w:r>
          </w:p>
        </w:tc>
        <w:tc>
          <w:tcPr>
            <w:tcW w:w="2127" w:type="dxa"/>
            <w:tcBorders>
              <w:top w:val="single" w:sz="4" w:space="0" w:color="auto"/>
              <w:left w:val="single" w:sz="4" w:space="0" w:color="auto"/>
              <w:bottom w:val="single" w:sz="4" w:space="0" w:color="auto"/>
              <w:right w:val="single" w:sz="4" w:space="0" w:color="auto"/>
            </w:tcBorders>
          </w:tcPr>
          <w:p w14:paraId="5E9E0F9A" w14:textId="77777777" w:rsidR="006018DC" w:rsidRPr="00C403DC" w:rsidRDefault="006018DC" w:rsidP="006018DC">
            <w:pPr>
              <w:rPr>
                <w:szCs w:val="21"/>
              </w:rPr>
            </w:pPr>
            <w:r w:rsidRPr="00C403DC">
              <w:rPr>
                <w:rFonts w:hint="eastAsia"/>
                <w:szCs w:val="21"/>
              </w:rPr>
              <w:t>獣医学専攻</w:t>
            </w:r>
          </w:p>
        </w:tc>
        <w:tc>
          <w:tcPr>
            <w:tcW w:w="1275" w:type="dxa"/>
            <w:tcBorders>
              <w:top w:val="single" w:sz="4" w:space="0" w:color="auto"/>
              <w:left w:val="single" w:sz="4" w:space="0" w:color="auto"/>
              <w:bottom w:val="single" w:sz="4" w:space="0" w:color="auto"/>
              <w:right w:val="single" w:sz="4" w:space="0" w:color="auto"/>
            </w:tcBorders>
          </w:tcPr>
          <w:p w14:paraId="70C97FA7" w14:textId="77777777" w:rsidR="006018DC" w:rsidRPr="00C403DC" w:rsidRDefault="006018DC" w:rsidP="006018DC">
            <w:pPr>
              <w:rPr>
                <w:szCs w:val="21"/>
              </w:rPr>
            </w:pPr>
          </w:p>
        </w:tc>
        <w:tc>
          <w:tcPr>
            <w:tcW w:w="1134" w:type="dxa"/>
            <w:tcBorders>
              <w:top w:val="single" w:sz="4" w:space="0" w:color="auto"/>
              <w:left w:val="single" w:sz="4" w:space="0" w:color="auto"/>
              <w:bottom w:val="single" w:sz="4" w:space="0" w:color="auto"/>
              <w:right w:val="single" w:sz="4" w:space="0" w:color="auto"/>
            </w:tcBorders>
          </w:tcPr>
          <w:p w14:paraId="7D331B68" w14:textId="77777777" w:rsidR="006018DC" w:rsidRPr="00C403DC" w:rsidRDefault="006018DC" w:rsidP="006018DC">
            <w:pPr>
              <w:rPr>
                <w:szCs w:val="21"/>
              </w:rPr>
            </w:pPr>
            <w:r w:rsidRPr="00C403DC">
              <w:rPr>
                <w:rFonts w:hint="eastAsia"/>
                <w:szCs w:val="21"/>
              </w:rPr>
              <w:t>1</w:t>
            </w:r>
          </w:p>
        </w:tc>
        <w:tc>
          <w:tcPr>
            <w:tcW w:w="1133" w:type="dxa"/>
            <w:tcBorders>
              <w:top w:val="single" w:sz="4" w:space="0" w:color="auto"/>
              <w:left w:val="single" w:sz="4" w:space="0" w:color="auto"/>
              <w:bottom w:val="single" w:sz="4" w:space="0" w:color="auto"/>
              <w:right w:val="single" w:sz="4" w:space="0" w:color="auto"/>
            </w:tcBorders>
          </w:tcPr>
          <w:p w14:paraId="2CAF5ACB" w14:textId="77777777" w:rsidR="006018DC" w:rsidRPr="00C403DC" w:rsidRDefault="006018DC" w:rsidP="006018DC">
            <w:pPr>
              <w:rPr>
                <w:szCs w:val="21"/>
              </w:rPr>
            </w:pPr>
          </w:p>
        </w:tc>
      </w:tr>
      <w:tr w:rsidR="006018DC" w:rsidRPr="00C403DC" w14:paraId="193E1CB1" w14:textId="77777777" w:rsidTr="00C403DC">
        <w:trPr>
          <w:trHeight w:val="396"/>
        </w:trPr>
        <w:tc>
          <w:tcPr>
            <w:tcW w:w="2547" w:type="dxa"/>
            <w:tcBorders>
              <w:top w:val="single" w:sz="4" w:space="0" w:color="auto"/>
              <w:left w:val="single" w:sz="4" w:space="0" w:color="auto"/>
              <w:bottom w:val="single" w:sz="4" w:space="0" w:color="auto"/>
              <w:right w:val="single" w:sz="4" w:space="0" w:color="auto"/>
            </w:tcBorders>
          </w:tcPr>
          <w:p w14:paraId="17B7817A" w14:textId="77777777" w:rsidR="006018DC" w:rsidRPr="00C403DC" w:rsidRDefault="006018DC" w:rsidP="006018DC">
            <w:pPr>
              <w:rPr>
                <w:szCs w:val="21"/>
              </w:rPr>
            </w:pPr>
            <w:r w:rsidRPr="00C403DC">
              <w:rPr>
                <w:rFonts w:hint="eastAsia"/>
                <w:szCs w:val="21"/>
              </w:rPr>
              <w:t>獣医生理学特別実験I</w:t>
            </w:r>
            <w:r w:rsidRPr="00C403DC">
              <w:rPr>
                <w:szCs w:val="21"/>
              </w:rPr>
              <w:t>I</w:t>
            </w:r>
          </w:p>
        </w:tc>
        <w:tc>
          <w:tcPr>
            <w:tcW w:w="2127" w:type="dxa"/>
            <w:tcBorders>
              <w:top w:val="single" w:sz="4" w:space="0" w:color="auto"/>
              <w:left w:val="single" w:sz="4" w:space="0" w:color="auto"/>
              <w:bottom w:val="single" w:sz="4" w:space="0" w:color="auto"/>
              <w:right w:val="single" w:sz="4" w:space="0" w:color="auto"/>
            </w:tcBorders>
          </w:tcPr>
          <w:p w14:paraId="75EEE2D5" w14:textId="77777777" w:rsidR="006018DC" w:rsidRPr="00C403DC" w:rsidRDefault="006018DC" w:rsidP="006018DC">
            <w:pPr>
              <w:rPr>
                <w:szCs w:val="21"/>
              </w:rPr>
            </w:pPr>
            <w:r w:rsidRPr="00C403DC">
              <w:rPr>
                <w:rFonts w:hint="eastAsia"/>
                <w:szCs w:val="21"/>
              </w:rPr>
              <w:t>獣医学専攻</w:t>
            </w:r>
          </w:p>
        </w:tc>
        <w:tc>
          <w:tcPr>
            <w:tcW w:w="1275" w:type="dxa"/>
            <w:tcBorders>
              <w:top w:val="single" w:sz="4" w:space="0" w:color="auto"/>
              <w:left w:val="single" w:sz="4" w:space="0" w:color="auto"/>
              <w:bottom w:val="single" w:sz="4" w:space="0" w:color="auto"/>
              <w:right w:val="single" w:sz="4" w:space="0" w:color="auto"/>
            </w:tcBorders>
          </w:tcPr>
          <w:p w14:paraId="68810A73" w14:textId="77777777" w:rsidR="006018DC" w:rsidRPr="00C403DC" w:rsidRDefault="006018DC" w:rsidP="006018DC">
            <w:pPr>
              <w:rPr>
                <w:szCs w:val="21"/>
              </w:rPr>
            </w:pPr>
          </w:p>
        </w:tc>
        <w:tc>
          <w:tcPr>
            <w:tcW w:w="1134" w:type="dxa"/>
            <w:tcBorders>
              <w:top w:val="single" w:sz="4" w:space="0" w:color="auto"/>
              <w:left w:val="single" w:sz="4" w:space="0" w:color="auto"/>
              <w:bottom w:val="single" w:sz="4" w:space="0" w:color="auto"/>
              <w:right w:val="single" w:sz="4" w:space="0" w:color="auto"/>
            </w:tcBorders>
          </w:tcPr>
          <w:p w14:paraId="397ACE65" w14:textId="77777777" w:rsidR="006018DC" w:rsidRPr="00C403DC" w:rsidRDefault="006018DC" w:rsidP="006018DC">
            <w:pPr>
              <w:rPr>
                <w:szCs w:val="21"/>
              </w:rPr>
            </w:pPr>
            <w:r w:rsidRPr="00C403DC">
              <w:rPr>
                <w:rFonts w:hint="eastAsia"/>
                <w:szCs w:val="21"/>
              </w:rPr>
              <w:t>2</w:t>
            </w:r>
          </w:p>
        </w:tc>
        <w:tc>
          <w:tcPr>
            <w:tcW w:w="1133" w:type="dxa"/>
            <w:tcBorders>
              <w:top w:val="single" w:sz="4" w:space="0" w:color="auto"/>
              <w:left w:val="single" w:sz="4" w:space="0" w:color="auto"/>
              <w:bottom w:val="single" w:sz="4" w:space="0" w:color="auto"/>
              <w:right w:val="single" w:sz="4" w:space="0" w:color="auto"/>
            </w:tcBorders>
          </w:tcPr>
          <w:p w14:paraId="374CD2C2" w14:textId="77777777" w:rsidR="006018DC" w:rsidRPr="00C403DC" w:rsidRDefault="006018DC" w:rsidP="006018DC">
            <w:pPr>
              <w:rPr>
                <w:szCs w:val="21"/>
              </w:rPr>
            </w:pPr>
          </w:p>
        </w:tc>
      </w:tr>
      <w:tr w:rsidR="006018DC" w:rsidRPr="00C403DC" w14:paraId="08B0C19D" w14:textId="77777777" w:rsidTr="00C403DC">
        <w:trPr>
          <w:trHeight w:val="396"/>
        </w:trPr>
        <w:tc>
          <w:tcPr>
            <w:tcW w:w="2547" w:type="dxa"/>
            <w:tcBorders>
              <w:top w:val="single" w:sz="4" w:space="0" w:color="auto"/>
              <w:left w:val="single" w:sz="4" w:space="0" w:color="auto"/>
              <w:bottom w:val="single" w:sz="4" w:space="0" w:color="auto"/>
              <w:right w:val="single" w:sz="4" w:space="0" w:color="auto"/>
            </w:tcBorders>
          </w:tcPr>
          <w:p w14:paraId="7EDF7F53" w14:textId="77777777" w:rsidR="006018DC" w:rsidRPr="00C403DC" w:rsidRDefault="006018DC" w:rsidP="006018DC">
            <w:pPr>
              <w:rPr>
                <w:szCs w:val="21"/>
              </w:rPr>
            </w:pPr>
            <w:r w:rsidRPr="00C403DC">
              <w:rPr>
                <w:rFonts w:hint="eastAsia"/>
                <w:szCs w:val="21"/>
              </w:rPr>
              <w:t>獣医生理学特別実験I</w:t>
            </w:r>
            <w:r w:rsidRPr="00C403DC">
              <w:rPr>
                <w:szCs w:val="21"/>
              </w:rPr>
              <w:t>II</w:t>
            </w:r>
          </w:p>
        </w:tc>
        <w:tc>
          <w:tcPr>
            <w:tcW w:w="2127" w:type="dxa"/>
            <w:tcBorders>
              <w:top w:val="single" w:sz="4" w:space="0" w:color="auto"/>
              <w:left w:val="single" w:sz="4" w:space="0" w:color="auto"/>
              <w:bottom w:val="single" w:sz="4" w:space="0" w:color="auto"/>
              <w:right w:val="single" w:sz="4" w:space="0" w:color="auto"/>
            </w:tcBorders>
          </w:tcPr>
          <w:p w14:paraId="5F2488DD" w14:textId="77777777" w:rsidR="006018DC" w:rsidRPr="00C403DC" w:rsidRDefault="006018DC" w:rsidP="006018DC">
            <w:pPr>
              <w:rPr>
                <w:szCs w:val="21"/>
              </w:rPr>
            </w:pPr>
            <w:r w:rsidRPr="00C403DC">
              <w:rPr>
                <w:rFonts w:hint="eastAsia"/>
                <w:szCs w:val="21"/>
              </w:rPr>
              <w:t>獣医学専攻</w:t>
            </w:r>
          </w:p>
        </w:tc>
        <w:tc>
          <w:tcPr>
            <w:tcW w:w="1275" w:type="dxa"/>
            <w:tcBorders>
              <w:top w:val="single" w:sz="4" w:space="0" w:color="auto"/>
              <w:left w:val="single" w:sz="4" w:space="0" w:color="auto"/>
              <w:bottom w:val="single" w:sz="4" w:space="0" w:color="auto"/>
              <w:right w:val="single" w:sz="4" w:space="0" w:color="auto"/>
            </w:tcBorders>
          </w:tcPr>
          <w:p w14:paraId="17A36DEA" w14:textId="77777777" w:rsidR="006018DC" w:rsidRPr="00C403DC" w:rsidRDefault="006018DC" w:rsidP="006018DC">
            <w:pPr>
              <w:rPr>
                <w:szCs w:val="21"/>
              </w:rPr>
            </w:pPr>
          </w:p>
        </w:tc>
        <w:tc>
          <w:tcPr>
            <w:tcW w:w="1134" w:type="dxa"/>
            <w:tcBorders>
              <w:top w:val="single" w:sz="4" w:space="0" w:color="auto"/>
              <w:left w:val="single" w:sz="4" w:space="0" w:color="auto"/>
              <w:bottom w:val="single" w:sz="4" w:space="0" w:color="auto"/>
              <w:right w:val="single" w:sz="4" w:space="0" w:color="auto"/>
            </w:tcBorders>
          </w:tcPr>
          <w:p w14:paraId="73BC6580" w14:textId="77777777" w:rsidR="006018DC" w:rsidRPr="00C403DC" w:rsidRDefault="006018DC" w:rsidP="006018DC">
            <w:pPr>
              <w:rPr>
                <w:szCs w:val="21"/>
              </w:rPr>
            </w:pPr>
            <w:r w:rsidRPr="00C403DC">
              <w:rPr>
                <w:rFonts w:hint="eastAsia"/>
                <w:szCs w:val="21"/>
              </w:rPr>
              <w:t>3</w:t>
            </w:r>
          </w:p>
        </w:tc>
        <w:tc>
          <w:tcPr>
            <w:tcW w:w="1133" w:type="dxa"/>
            <w:tcBorders>
              <w:top w:val="single" w:sz="4" w:space="0" w:color="auto"/>
              <w:left w:val="single" w:sz="4" w:space="0" w:color="auto"/>
              <w:bottom w:val="single" w:sz="4" w:space="0" w:color="auto"/>
              <w:right w:val="single" w:sz="4" w:space="0" w:color="auto"/>
            </w:tcBorders>
          </w:tcPr>
          <w:p w14:paraId="1D8EC1E2" w14:textId="77777777" w:rsidR="006018DC" w:rsidRPr="00C403DC" w:rsidRDefault="006018DC" w:rsidP="006018DC">
            <w:pPr>
              <w:rPr>
                <w:szCs w:val="21"/>
              </w:rPr>
            </w:pPr>
          </w:p>
        </w:tc>
      </w:tr>
      <w:tr w:rsidR="006018DC" w:rsidRPr="00C403DC" w14:paraId="170317D1" w14:textId="77777777" w:rsidTr="00C403DC">
        <w:trPr>
          <w:trHeight w:val="396"/>
        </w:trPr>
        <w:tc>
          <w:tcPr>
            <w:tcW w:w="2547" w:type="dxa"/>
            <w:tcBorders>
              <w:top w:val="single" w:sz="4" w:space="0" w:color="auto"/>
              <w:left w:val="single" w:sz="4" w:space="0" w:color="auto"/>
              <w:bottom w:val="single" w:sz="4" w:space="0" w:color="auto"/>
              <w:right w:val="single" w:sz="4" w:space="0" w:color="auto"/>
            </w:tcBorders>
          </w:tcPr>
          <w:p w14:paraId="00005498" w14:textId="77777777" w:rsidR="006018DC" w:rsidRPr="00C403DC" w:rsidRDefault="006018DC" w:rsidP="006018DC">
            <w:pPr>
              <w:rPr>
                <w:szCs w:val="21"/>
              </w:rPr>
            </w:pPr>
            <w:r w:rsidRPr="00C403DC">
              <w:rPr>
                <w:rFonts w:hint="eastAsia"/>
                <w:szCs w:val="21"/>
              </w:rPr>
              <w:t>獣医生理学特別実験I</w:t>
            </w:r>
            <w:r w:rsidRPr="00C403DC">
              <w:rPr>
                <w:szCs w:val="21"/>
              </w:rPr>
              <w:t>V</w:t>
            </w:r>
          </w:p>
        </w:tc>
        <w:tc>
          <w:tcPr>
            <w:tcW w:w="2127" w:type="dxa"/>
            <w:tcBorders>
              <w:top w:val="single" w:sz="4" w:space="0" w:color="auto"/>
              <w:left w:val="single" w:sz="4" w:space="0" w:color="auto"/>
              <w:bottom w:val="single" w:sz="4" w:space="0" w:color="auto"/>
              <w:right w:val="single" w:sz="4" w:space="0" w:color="auto"/>
            </w:tcBorders>
          </w:tcPr>
          <w:p w14:paraId="27B9F34F" w14:textId="77777777" w:rsidR="006018DC" w:rsidRPr="00C403DC" w:rsidRDefault="006018DC" w:rsidP="006018DC">
            <w:pPr>
              <w:rPr>
                <w:szCs w:val="21"/>
              </w:rPr>
            </w:pPr>
            <w:r w:rsidRPr="00C403DC">
              <w:rPr>
                <w:rFonts w:hint="eastAsia"/>
                <w:szCs w:val="21"/>
              </w:rPr>
              <w:t>獣医学専攻</w:t>
            </w:r>
          </w:p>
        </w:tc>
        <w:tc>
          <w:tcPr>
            <w:tcW w:w="1275" w:type="dxa"/>
            <w:tcBorders>
              <w:top w:val="single" w:sz="4" w:space="0" w:color="auto"/>
              <w:left w:val="single" w:sz="4" w:space="0" w:color="auto"/>
              <w:bottom w:val="single" w:sz="4" w:space="0" w:color="auto"/>
              <w:right w:val="single" w:sz="4" w:space="0" w:color="auto"/>
            </w:tcBorders>
          </w:tcPr>
          <w:p w14:paraId="23B7D7FF" w14:textId="77777777" w:rsidR="006018DC" w:rsidRPr="00C403DC" w:rsidRDefault="006018DC" w:rsidP="006018DC">
            <w:pPr>
              <w:rPr>
                <w:szCs w:val="21"/>
              </w:rPr>
            </w:pPr>
          </w:p>
        </w:tc>
        <w:tc>
          <w:tcPr>
            <w:tcW w:w="1134" w:type="dxa"/>
            <w:tcBorders>
              <w:top w:val="single" w:sz="4" w:space="0" w:color="auto"/>
              <w:left w:val="single" w:sz="4" w:space="0" w:color="auto"/>
              <w:bottom w:val="single" w:sz="4" w:space="0" w:color="auto"/>
              <w:right w:val="single" w:sz="4" w:space="0" w:color="auto"/>
            </w:tcBorders>
          </w:tcPr>
          <w:p w14:paraId="5EE61F09" w14:textId="77777777" w:rsidR="006018DC" w:rsidRPr="00C403DC" w:rsidRDefault="006018DC" w:rsidP="006018DC">
            <w:pPr>
              <w:rPr>
                <w:szCs w:val="21"/>
              </w:rPr>
            </w:pPr>
            <w:r w:rsidRPr="00C403DC">
              <w:rPr>
                <w:rFonts w:hint="eastAsia"/>
                <w:szCs w:val="21"/>
              </w:rPr>
              <w:t>4</w:t>
            </w:r>
          </w:p>
        </w:tc>
        <w:tc>
          <w:tcPr>
            <w:tcW w:w="1133" w:type="dxa"/>
            <w:tcBorders>
              <w:top w:val="single" w:sz="4" w:space="0" w:color="auto"/>
              <w:left w:val="single" w:sz="4" w:space="0" w:color="auto"/>
              <w:bottom w:val="single" w:sz="4" w:space="0" w:color="auto"/>
              <w:right w:val="single" w:sz="4" w:space="0" w:color="auto"/>
            </w:tcBorders>
          </w:tcPr>
          <w:p w14:paraId="3D418E76" w14:textId="77777777" w:rsidR="006018DC" w:rsidRPr="00C403DC" w:rsidRDefault="006018DC" w:rsidP="006018DC">
            <w:pPr>
              <w:rPr>
                <w:szCs w:val="21"/>
              </w:rPr>
            </w:pPr>
          </w:p>
        </w:tc>
      </w:tr>
    </w:tbl>
    <w:p w14:paraId="7D68FA19" w14:textId="77777777" w:rsidR="001D74CF" w:rsidRDefault="001D74CF" w:rsidP="003C0161">
      <w:pPr>
        <w:rPr>
          <w:sz w:val="18"/>
          <w:szCs w:val="18"/>
        </w:rPr>
      </w:pPr>
    </w:p>
    <w:p w14:paraId="156AEF88" w14:textId="77777777" w:rsidR="003C0161" w:rsidRDefault="003C0161" w:rsidP="003C0161">
      <w:pPr>
        <w:rPr>
          <w:sz w:val="18"/>
          <w:szCs w:val="18"/>
        </w:rPr>
      </w:pPr>
    </w:p>
    <w:p w14:paraId="4273F5F8" w14:textId="77777777" w:rsidR="003C0161" w:rsidRPr="003C0161" w:rsidRDefault="003C0161" w:rsidP="003C0161">
      <w:pPr>
        <w:rPr>
          <w:b/>
          <w:sz w:val="18"/>
          <w:szCs w:val="18"/>
        </w:rPr>
      </w:pPr>
      <w:r w:rsidRPr="003C0161">
        <w:rPr>
          <w:rFonts w:hint="eastAsia"/>
          <w:b/>
        </w:rPr>
        <w:t>２．教育の理念（育てたい学生像，あり方，信念）</w:t>
      </w:r>
    </w:p>
    <w:p w14:paraId="5223FF41" w14:textId="15EEE857" w:rsidR="006018DC" w:rsidRDefault="006018DC" w:rsidP="006018DC">
      <w:pPr>
        <w:rPr>
          <w:rFonts w:hint="eastAsia"/>
        </w:rPr>
      </w:pPr>
      <w:r>
        <w:rPr>
          <w:rFonts w:hint="eastAsia"/>
        </w:rPr>
        <w:t xml:space="preserve">　生理学関連科目 (獣医生理学：獣医学科1年次必須科目、動物生理学：動物応用科学科1年次必須科目</w:t>
      </w:r>
      <w:r>
        <w:t xml:space="preserve">) </w:t>
      </w:r>
      <w:r>
        <w:rPr>
          <w:rFonts w:hint="eastAsia"/>
        </w:rPr>
        <w:t>では、動物やヒトの生命現象を、学生にとって初めて聞く言葉で理解しなければいけないことが少なくない。学生の向上心を維持し、目標を失わないように、なぜ今、</w:t>
      </w:r>
      <w:r>
        <w:rPr>
          <w:rFonts w:hint="eastAsia"/>
        </w:rPr>
        <w:lastRenderedPageBreak/>
        <w:t>生理学を学ぶのか？生理学はどうして必要であるか？を、臨床症例の診断・治療方法や解き明かされた生命現象の生物学、獣医学、医学への応用などについて、写真や動画を交えて説明をするようにしている。これにより、学生が生理学を学ぶ意義を実感し、獣医学を6年間（動物応用科学科では4年間）学ぶ目標を明確にできるようにしている。</w:t>
      </w:r>
    </w:p>
    <w:p w14:paraId="4A044877" w14:textId="77777777" w:rsidR="006018DC" w:rsidRPr="00823766" w:rsidRDefault="006018DC" w:rsidP="006018DC">
      <w:r>
        <w:rPr>
          <w:rFonts w:hint="eastAsia"/>
        </w:rPr>
        <w:t xml:space="preserve">　大学院の獣医生理学関連科目では、基本となる従来からの科学的知見と最新の科学的試験を融合して理論展開し仮説を構築することで、普遍的な成果が得られるように、研究をくみ上げることができるようにしている。</w:t>
      </w:r>
    </w:p>
    <w:p w14:paraId="3AC62473" w14:textId="77777777" w:rsidR="003C0161" w:rsidRPr="00145ADB" w:rsidRDefault="003C0161" w:rsidP="003C0161">
      <w:pPr>
        <w:rPr>
          <w:sz w:val="18"/>
          <w:szCs w:val="18"/>
        </w:rPr>
      </w:pPr>
    </w:p>
    <w:p w14:paraId="5E71160F" w14:textId="77777777" w:rsidR="003C0161" w:rsidRDefault="003C0161" w:rsidP="003C0161">
      <w:pPr>
        <w:rPr>
          <w:b/>
          <w:szCs w:val="20"/>
        </w:rPr>
      </w:pPr>
      <w:r w:rsidRPr="003C0161">
        <w:rPr>
          <w:rFonts w:hint="eastAsia"/>
          <w:b/>
          <w:szCs w:val="20"/>
        </w:rPr>
        <w:t>３．教育の方法（理念を実現するための考え方，方法）</w:t>
      </w:r>
    </w:p>
    <w:p w14:paraId="0B04B6D8" w14:textId="738ECF6A" w:rsidR="00FA7995" w:rsidRPr="00C26A01" w:rsidRDefault="00FA7995" w:rsidP="00FA7995">
      <w:pPr>
        <w:ind w:firstLineChars="100" w:firstLine="210"/>
        <w:rPr>
          <w:szCs w:val="24"/>
        </w:rPr>
      </w:pPr>
      <w:r w:rsidRPr="00C26A01">
        <w:rPr>
          <w:rFonts w:hint="eastAsia"/>
          <w:szCs w:val="24"/>
        </w:rPr>
        <w:t>授業毎に、学ぶべきテーマと共に到達目標を冒頭に提示する。これにより学習の方向性を学生が把握できるようにしている。例えば、獣医学科2年次前期必須科目「獣医生理学II」の「循環I」では、到達目標として以下の4つを提示している。「</w:t>
      </w:r>
      <w:r w:rsidRPr="006F170E">
        <w:rPr>
          <w:szCs w:val="24"/>
        </w:rPr>
        <w:t>血管の種類とその機能</w:t>
      </w:r>
      <w:r w:rsidRPr="00C26A01">
        <w:rPr>
          <w:rFonts w:hint="eastAsia"/>
          <w:szCs w:val="24"/>
        </w:rPr>
        <w:t>」「</w:t>
      </w:r>
      <w:r w:rsidRPr="006F170E">
        <w:rPr>
          <w:szCs w:val="24"/>
        </w:rPr>
        <w:t>血圧と循環血液量の関係</w:t>
      </w:r>
      <w:r w:rsidRPr="00C26A01">
        <w:rPr>
          <w:rFonts w:hint="eastAsia"/>
          <w:szCs w:val="24"/>
        </w:rPr>
        <w:t>」「</w:t>
      </w:r>
      <w:r w:rsidRPr="006F170E">
        <w:rPr>
          <w:szCs w:val="24"/>
        </w:rPr>
        <w:t>毛細血管の機能</w:t>
      </w:r>
      <w:r w:rsidRPr="00C26A01">
        <w:rPr>
          <w:rFonts w:hint="eastAsia"/>
          <w:szCs w:val="24"/>
        </w:rPr>
        <w:t>」「</w:t>
      </w:r>
      <w:r w:rsidRPr="00C26A01">
        <w:rPr>
          <w:szCs w:val="24"/>
        </w:rPr>
        <w:t>血液と間質液との物質交換</w:t>
      </w:r>
      <w:r w:rsidRPr="00C26A01">
        <w:rPr>
          <w:rFonts w:hint="eastAsia"/>
          <w:szCs w:val="24"/>
        </w:rPr>
        <w:t>」</w:t>
      </w:r>
    </w:p>
    <w:p w14:paraId="42285A2F" w14:textId="19A323BB" w:rsidR="00FA7995" w:rsidRPr="00BD29AA" w:rsidRDefault="00FA7995" w:rsidP="00BD29AA">
      <w:pPr>
        <w:ind w:firstLineChars="100" w:firstLine="210"/>
        <w:rPr>
          <w:szCs w:val="24"/>
        </w:rPr>
      </w:pPr>
      <w:r w:rsidRPr="00C26A01">
        <w:rPr>
          <w:rFonts w:hint="eastAsia"/>
          <w:szCs w:val="24"/>
        </w:rPr>
        <w:t>生理学</w:t>
      </w:r>
      <w:r w:rsidR="00BD29AA">
        <w:rPr>
          <w:rFonts w:hint="eastAsia"/>
          <w:szCs w:val="24"/>
        </w:rPr>
        <w:t>で</w:t>
      </w:r>
      <w:r w:rsidRPr="00C26A01">
        <w:rPr>
          <w:rFonts w:hint="eastAsia"/>
          <w:szCs w:val="24"/>
        </w:rPr>
        <w:t>学ぶ内容は、神経や細胞</w:t>
      </w:r>
      <w:r>
        <w:rPr>
          <w:rFonts w:hint="eastAsia"/>
          <w:szCs w:val="24"/>
        </w:rPr>
        <w:t>、器官など</w:t>
      </w:r>
      <w:r w:rsidRPr="00C26A01">
        <w:rPr>
          <w:rFonts w:hint="eastAsia"/>
          <w:szCs w:val="24"/>
        </w:rPr>
        <w:t>のはたらき</w:t>
      </w:r>
      <w:r w:rsidR="00BD29AA">
        <w:rPr>
          <w:rFonts w:hint="eastAsia"/>
          <w:szCs w:val="24"/>
        </w:rPr>
        <w:t>を</w:t>
      </w:r>
      <w:r w:rsidRPr="00C26A01">
        <w:rPr>
          <w:rFonts w:hint="eastAsia"/>
          <w:szCs w:val="24"/>
        </w:rPr>
        <w:t>理解することが主軸となっている。目に見える形として現れるまでのプロセスを説明することで、理解を</w:t>
      </w:r>
      <w:r>
        <w:rPr>
          <w:rFonts w:hint="eastAsia"/>
          <w:szCs w:val="24"/>
        </w:rPr>
        <w:t>深</w:t>
      </w:r>
      <w:r w:rsidRPr="00C26A01">
        <w:rPr>
          <w:rFonts w:hint="eastAsia"/>
          <w:szCs w:val="24"/>
        </w:rPr>
        <w:t>められるようにしている。</w:t>
      </w:r>
      <w:r>
        <w:rPr>
          <w:rFonts w:hint="eastAsia"/>
        </w:rPr>
        <w:t>解剖学や組織学とのつながりを見つけることで、動物の身体の機能を深く理解できること、”正常”を理解することで、”異常（＝疾病）”のメカニズムや治療方法の理解につながることを</w:t>
      </w:r>
      <w:r w:rsidR="009C54D7">
        <w:rPr>
          <w:rFonts w:hint="eastAsia"/>
        </w:rPr>
        <w:t>、</w:t>
      </w:r>
      <w:r>
        <w:rPr>
          <w:rFonts w:hint="eastAsia"/>
        </w:rPr>
        <w:t>例を挙げて授業を展開している。例えば、犬の大発作てんかん症例の臨床徴候</w:t>
      </w:r>
      <w:r w:rsidR="009C54D7">
        <w:rPr>
          <w:rFonts w:hint="eastAsia"/>
        </w:rPr>
        <w:t>の</w:t>
      </w:r>
      <w:r>
        <w:rPr>
          <w:rFonts w:hint="eastAsia"/>
        </w:rPr>
        <w:t>動画を講義の冒頭で紹介する。その後、興奮性神経と抑制性神経の生理機能について解説し、てんかん焦点になりやすい海馬の解剖学的位置と機能、生理学的神経異常と治療につながる薬とそのメカニズムについて解説している。</w:t>
      </w:r>
    </w:p>
    <w:p w14:paraId="7DD14DD8" w14:textId="77777777" w:rsidR="003C0161" w:rsidRDefault="003C0161" w:rsidP="003C0161">
      <w:pPr>
        <w:ind w:firstLineChars="100" w:firstLine="210"/>
      </w:pPr>
    </w:p>
    <w:p w14:paraId="61A4501A" w14:textId="77777777" w:rsidR="003C0161" w:rsidRPr="003C0161" w:rsidRDefault="003C0161" w:rsidP="009F5B30">
      <w:pPr>
        <w:ind w:firstLineChars="100" w:firstLine="206"/>
        <w:rPr>
          <w:b/>
          <w:u w:val="single"/>
        </w:rPr>
      </w:pPr>
      <w:r w:rsidRPr="003C0161">
        <w:rPr>
          <w:rFonts w:hint="eastAsia"/>
          <w:b/>
          <w:u w:val="single"/>
        </w:rPr>
        <w:t>アクティブラーニングについての取組</w:t>
      </w:r>
    </w:p>
    <w:p w14:paraId="77A1E05D" w14:textId="509669FF" w:rsidR="003C0161" w:rsidRPr="003C0161" w:rsidRDefault="009C54D7" w:rsidP="003C0161">
      <w:pPr>
        <w:ind w:firstLineChars="100" w:firstLine="210"/>
        <w:rPr>
          <w:rFonts w:hint="eastAsia"/>
        </w:rPr>
      </w:pPr>
      <w:r w:rsidRPr="009C54D7">
        <w:rPr>
          <w:rFonts w:hint="eastAsia"/>
        </w:rPr>
        <w:t>講義後に、当日のテーマに沿った</w:t>
      </w:r>
      <w:r w:rsidR="00BD29AA">
        <w:rPr>
          <w:rFonts w:hint="eastAsia"/>
        </w:rPr>
        <w:t>ミニテスト</w:t>
      </w:r>
      <w:r w:rsidRPr="009C54D7">
        <w:rPr>
          <w:rFonts w:hint="eastAsia"/>
        </w:rPr>
        <w:t>やレポート課題を提示</w:t>
      </w:r>
      <w:r w:rsidR="00BD29AA">
        <w:rPr>
          <w:rFonts w:hint="eastAsia"/>
        </w:rPr>
        <w:t>し</w:t>
      </w:r>
      <w:r w:rsidRPr="009C54D7">
        <w:t>ている。次の授業で、これらの解説を、講義用資料を活用して実施することで、学生の理解を深めるようにしている。</w:t>
      </w:r>
    </w:p>
    <w:p w14:paraId="182957B5" w14:textId="77777777" w:rsidR="003C0161" w:rsidRDefault="003C0161" w:rsidP="003C0161">
      <w:pPr>
        <w:ind w:firstLineChars="100" w:firstLine="210"/>
      </w:pPr>
    </w:p>
    <w:p w14:paraId="0516816A" w14:textId="77777777" w:rsidR="009F5B30" w:rsidRPr="009F5B30" w:rsidRDefault="009F5B30" w:rsidP="009F5B30">
      <w:pPr>
        <w:ind w:firstLineChars="100" w:firstLine="206"/>
        <w:rPr>
          <w:b/>
          <w:u w:val="single"/>
        </w:rPr>
      </w:pPr>
      <w:r w:rsidRPr="009F5B30">
        <w:rPr>
          <w:rFonts w:hint="eastAsia"/>
          <w:b/>
          <w:u w:val="single"/>
        </w:rPr>
        <w:t>ICTの教育への活用</w:t>
      </w:r>
    </w:p>
    <w:p w14:paraId="4B6F7DFF" w14:textId="356D2C7C" w:rsidR="003C0161" w:rsidRDefault="009C54D7" w:rsidP="003C0161">
      <w:pPr>
        <w:ind w:firstLineChars="100" w:firstLine="210"/>
        <w:rPr>
          <w:rFonts w:ascii="ＭＳ 明朝" w:eastAsia="ＭＳ 明朝" w:hAnsi="ＭＳ 明朝"/>
          <w:b/>
          <w:bCs/>
          <w:szCs w:val="21"/>
        </w:rPr>
      </w:pPr>
      <w:r w:rsidRPr="009009F8">
        <w:rPr>
          <w:rFonts w:hint="eastAsia"/>
        </w:rPr>
        <w:t xml:space="preserve">　講義用資料の配布と講義動画はGoogleシステムを利用して実施している。</w:t>
      </w:r>
      <w:r>
        <w:rPr>
          <w:rFonts w:hint="eastAsia"/>
        </w:rPr>
        <w:t>講義はすべて録画して受講学生に定期試験まで公開し、復習ができるようにしている。</w:t>
      </w:r>
    </w:p>
    <w:p w14:paraId="0F418C36" w14:textId="77777777" w:rsidR="009F5B30" w:rsidRPr="00AB392D" w:rsidRDefault="009F5B30" w:rsidP="009F5B30">
      <w:pPr>
        <w:rPr>
          <w:rFonts w:ascii="ＭＳ 明朝" w:eastAsia="ＭＳ 明朝" w:hAnsi="ＭＳ 明朝"/>
          <w:b/>
          <w:bCs/>
          <w:szCs w:val="21"/>
        </w:rPr>
      </w:pPr>
    </w:p>
    <w:p w14:paraId="60ACAEA9" w14:textId="77777777" w:rsidR="009F5B30" w:rsidRDefault="009F5B30" w:rsidP="009F5B30">
      <w:r w:rsidRPr="009F5B30">
        <w:rPr>
          <w:b/>
        </w:rPr>
        <w:t xml:space="preserve">4. </w:t>
      </w:r>
      <w:r w:rsidRPr="009F5B30">
        <w:rPr>
          <w:rFonts w:hint="eastAsia"/>
          <w:b/>
        </w:rPr>
        <w:t>教育方法の改善の取組（授業改善の活動）</w:t>
      </w:r>
      <w:r>
        <w:rPr>
          <w:rFonts w:hint="eastAsia"/>
          <w:b/>
        </w:rPr>
        <w:t>（</w:t>
      </w:r>
      <w:r>
        <w:rPr>
          <w:rFonts w:hint="eastAsia"/>
        </w:rPr>
        <w:t>分量の目安：</w:t>
      </w:r>
      <w:r>
        <w:t>15</w:t>
      </w:r>
      <w:r>
        <w:rPr>
          <w:rFonts w:hint="eastAsia"/>
        </w:rPr>
        <w:t>～</w:t>
      </w:r>
      <w:r>
        <w:t>24</w:t>
      </w:r>
      <w:r>
        <w:rPr>
          <w:rFonts w:hint="eastAsia"/>
        </w:rPr>
        <w:t>行（</w:t>
      </w:r>
      <w:r>
        <w:t>600</w:t>
      </w:r>
      <w:r>
        <w:rPr>
          <w:rFonts w:hint="eastAsia"/>
        </w:rPr>
        <w:t>字～</w:t>
      </w:r>
      <w:r>
        <w:t>960</w:t>
      </w:r>
      <w:r>
        <w:rPr>
          <w:rFonts w:hint="eastAsia"/>
        </w:rPr>
        <w:t>字））</w:t>
      </w:r>
    </w:p>
    <w:p w14:paraId="5BB56854" w14:textId="77777777" w:rsidR="009F5B30" w:rsidRDefault="009F5B30" w:rsidP="009F5B30">
      <w:r>
        <w:rPr>
          <w:rFonts w:hint="eastAsia"/>
        </w:rPr>
        <w:t>現在の授業実践・教授手法をどのように改善していますか。</w:t>
      </w:r>
    </w:p>
    <w:p w14:paraId="59703DAC" w14:textId="77777777" w:rsidR="009F5B30" w:rsidRDefault="009F5B30" w:rsidP="009F5B30">
      <w:r>
        <w:rPr>
          <w:rFonts w:hint="eastAsia"/>
        </w:rPr>
        <w:t>（①から⑤まで個別に記載又は①から⑤までまとめて記載ください）</w:t>
      </w:r>
    </w:p>
    <w:p w14:paraId="12272C16" w14:textId="77777777" w:rsidR="009C54D7" w:rsidRPr="009C54D7" w:rsidRDefault="009C54D7" w:rsidP="009C54D7">
      <w:pPr>
        <w:rPr>
          <w:u w:val="single"/>
        </w:rPr>
      </w:pPr>
      <w:r w:rsidRPr="009C54D7">
        <w:rPr>
          <w:rFonts w:hint="eastAsia"/>
          <w:u w:val="single"/>
        </w:rPr>
        <w:t>①教育（授業，実習）の創意工夫（</w:t>
      </w:r>
      <w:r w:rsidRPr="009C54D7">
        <w:rPr>
          <w:u w:val="single"/>
        </w:rPr>
        <w:t>B）</w:t>
      </w:r>
    </w:p>
    <w:p w14:paraId="03D312ED" w14:textId="77777777" w:rsidR="009C54D7" w:rsidRPr="009C54D7" w:rsidRDefault="009C54D7" w:rsidP="009C54D7">
      <w:pPr>
        <w:rPr>
          <w:u w:val="single"/>
        </w:rPr>
      </w:pPr>
      <w:r w:rsidRPr="009C54D7">
        <w:rPr>
          <w:rFonts w:hint="eastAsia"/>
          <w:u w:val="single"/>
        </w:rPr>
        <w:t>②学生の理解度の把握（</w:t>
      </w:r>
      <w:r w:rsidRPr="009C54D7">
        <w:rPr>
          <w:u w:val="single"/>
        </w:rPr>
        <w:t>A）</w:t>
      </w:r>
    </w:p>
    <w:p w14:paraId="5389B3C9" w14:textId="77777777" w:rsidR="009C54D7" w:rsidRPr="009C54D7" w:rsidRDefault="009C54D7" w:rsidP="009C54D7">
      <w:pPr>
        <w:rPr>
          <w:u w:val="single"/>
        </w:rPr>
      </w:pPr>
      <w:r w:rsidRPr="009C54D7">
        <w:rPr>
          <w:rFonts w:hint="eastAsia"/>
          <w:u w:val="single"/>
        </w:rPr>
        <w:lastRenderedPageBreak/>
        <w:t>③学生の自学自習を促すための工夫（</w:t>
      </w:r>
      <w:r w:rsidRPr="009C54D7">
        <w:rPr>
          <w:u w:val="single"/>
        </w:rPr>
        <w:t>B）</w:t>
      </w:r>
    </w:p>
    <w:p w14:paraId="64C30DDE" w14:textId="77777777" w:rsidR="009C54D7" w:rsidRPr="009C54D7" w:rsidRDefault="009C54D7" w:rsidP="009C54D7">
      <w:pPr>
        <w:rPr>
          <w:u w:val="single"/>
        </w:rPr>
      </w:pPr>
      <w:r w:rsidRPr="009C54D7">
        <w:rPr>
          <w:rFonts w:hint="eastAsia"/>
          <w:u w:val="single"/>
        </w:rPr>
        <w:t>④学生とのコミュニケーション</w:t>
      </w:r>
      <w:r w:rsidRPr="009C54D7">
        <w:rPr>
          <w:u w:val="single"/>
        </w:rPr>
        <w:t>(質問への対応等) （A）</w:t>
      </w:r>
    </w:p>
    <w:p w14:paraId="09E30A83" w14:textId="2868362A" w:rsidR="009F5B30" w:rsidRDefault="009C54D7" w:rsidP="009C54D7">
      <w:pPr>
        <w:rPr>
          <w:u w:val="single"/>
        </w:rPr>
      </w:pPr>
      <w:r w:rsidRPr="009C54D7">
        <w:rPr>
          <w:rFonts w:hint="eastAsia"/>
          <w:u w:val="single"/>
        </w:rPr>
        <w:t>⑤双方向授業への工夫（</w:t>
      </w:r>
      <w:r w:rsidRPr="009C54D7">
        <w:rPr>
          <w:u w:val="single"/>
        </w:rPr>
        <w:t>B）</w:t>
      </w:r>
    </w:p>
    <w:p w14:paraId="2FAA71E9" w14:textId="77777777" w:rsidR="009C54D7" w:rsidRDefault="009C54D7" w:rsidP="009C54D7">
      <w:r>
        <w:rPr>
          <w:rFonts w:hint="eastAsia"/>
        </w:rPr>
        <w:t xml:space="preserve">　学生が系統立てて理解できるように講義内容を組んでいるが、これをさらにブラッシュアップする必要がある。また理解を助けるためのスライドを追加していく。</w:t>
      </w:r>
    </w:p>
    <w:p w14:paraId="40F2B0D1" w14:textId="4E8227ED" w:rsidR="009C54D7" w:rsidRDefault="009C54D7" w:rsidP="009C54D7">
      <w:r>
        <w:rPr>
          <w:rFonts w:hint="eastAsia"/>
        </w:rPr>
        <w:t xml:space="preserve">　双方向性は、</w:t>
      </w:r>
      <w:r w:rsidR="00AB392D">
        <w:rPr>
          <w:rFonts w:hint="eastAsia"/>
        </w:rPr>
        <w:t>講義の休憩時間、講義後の時間、</w:t>
      </w:r>
      <w:r w:rsidR="00093F28">
        <w:rPr>
          <w:rFonts w:hint="eastAsia"/>
        </w:rPr>
        <w:t>他の曜日、時間帯</w:t>
      </w:r>
      <w:r>
        <w:t>において、学生からの質問に答える形式で進めている</w:t>
      </w:r>
      <w:r w:rsidR="00093F28">
        <w:rPr>
          <w:rFonts w:hint="eastAsia"/>
        </w:rPr>
        <w:t>。</w:t>
      </w:r>
      <w:r>
        <w:t>学生が学びやすく、また質問しやすい環境を整えていく。</w:t>
      </w:r>
    </w:p>
    <w:p w14:paraId="6616E814" w14:textId="77777777" w:rsidR="00AB3E73" w:rsidRPr="009F5B30" w:rsidRDefault="00AB3E73" w:rsidP="009F5B30">
      <w:pPr>
        <w:rPr>
          <w:u w:val="single"/>
        </w:rPr>
      </w:pPr>
    </w:p>
    <w:p w14:paraId="2109AE62" w14:textId="77777777" w:rsidR="009F5B30" w:rsidRDefault="009F5B30" w:rsidP="009F5B30">
      <w:pPr>
        <w:rPr>
          <w:u w:val="single"/>
        </w:rPr>
      </w:pPr>
      <w:r>
        <w:rPr>
          <w:rFonts w:hint="eastAsia"/>
          <w:u w:val="single"/>
        </w:rPr>
        <w:t>⑥国家試験対策としてどのような取組をしましたか。（</w:t>
      </w:r>
      <w:r>
        <w:rPr>
          <w:u w:val="single"/>
        </w:rPr>
        <w:t>V</w:t>
      </w:r>
      <w:r>
        <w:rPr>
          <w:rFonts w:hint="eastAsia"/>
          <w:u w:val="single"/>
        </w:rPr>
        <w:t>学科，</w:t>
      </w:r>
      <w:r>
        <w:rPr>
          <w:u w:val="single"/>
        </w:rPr>
        <w:t>M</w:t>
      </w:r>
      <w:r>
        <w:rPr>
          <w:rFonts w:hint="eastAsia"/>
          <w:u w:val="single"/>
        </w:rPr>
        <w:t>学科の教員の方のみ記載してください。）</w:t>
      </w:r>
    </w:p>
    <w:p w14:paraId="0B7398C8" w14:textId="1F6F9EA9" w:rsidR="009F5B30" w:rsidRPr="009C54D7" w:rsidRDefault="009C54D7" w:rsidP="003C0161">
      <w:pPr>
        <w:ind w:firstLineChars="100" w:firstLine="210"/>
        <w:rPr>
          <w:rFonts w:eastAsiaTheme="minorHAnsi"/>
          <w:szCs w:val="21"/>
        </w:rPr>
      </w:pPr>
      <w:r w:rsidRPr="009C54D7">
        <w:rPr>
          <w:rFonts w:eastAsiaTheme="minorHAnsi" w:hint="eastAsia"/>
          <w:szCs w:val="21"/>
        </w:rPr>
        <w:t>獣医生理学</w:t>
      </w:r>
      <w:r w:rsidRPr="009C54D7">
        <w:rPr>
          <w:rFonts w:eastAsiaTheme="minorHAnsi"/>
          <w:szCs w:val="21"/>
        </w:rPr>
        <w:t>I (1年次後期) と獣医生理学II (2年次前期) では、共用試験と国家試験が学ぶ先にあること、これに必要なのは知識と、科目間の知識のつながり、即ち、科目単独での理解が求められているのではなく、同学年の他科目や高学年の応用科目との知識のつながりが大切であることを、</w:t>
      </w:r>
      <w:r>
        <w:rPr>
          <w:rFonts w:eastAsiaTheme="minorHAnsi" w:hint="eastAsia"/>
          <w:szCs w:val="21"/>
        </w:rPr>
        <w:t>常に</w:t>
      </w:r>
      <w:r w:rsidRPr="009C54D7">
        <w:rPr>
          <w:rFonts w:eastAsiaTheme="minorHAnsi"/>
          <w:szCs w:val="21"/>
        </w:rPr>
        <w:t>伝えるようにしている。定期テストは、国家試験の出題形式と同様のマークシート形式とし</w:t>
      </w:r>
      <w:r>
        <w:rPr>
          <w:rFonts w:eastAsiaTheme="minorHAnsi" w:hint="eastAsia"/>
          <w:szCs w:val="21"/>
        </w:rPr>
        <w:t>ているが</w:t>
      </w:r>
      <w:r w:rsidRPr="009C54D7">
        <w:rPr>
          <w:rFonts w:eastAsiaTheme="minorHAnsi"/>
          <w:szCs w:val="21"/>
        </w:rPr>
        <w:t>、</w:t>
      </w:r>
      <w:r w:rsidR="009A0AEB">
        <w:rPr>
          <w:rFonts w:eastAsiaTheme="minorHAnsi" w:hint="eastAsia"/>
          <w:szCs w:val="21"/>
        </w:rPr>
        <w:t>覚えていれば回答できるような問題</w:t>
      </w:r>
      <w:r w:rsidR="00093F28">
        <w:rPr>
          <w:rFonts w:eastAsiaTheme="minorHAnsi" w:hint="eastAsia"/>
          <w:szCs w:val="21"/>
        </w:rPr>
        <w:t>ではなく</w:t>
      </w:r>
      <w:r w:rsidR="009A0AEB">
        <w:rPr>
          <w:rFonts w:eastAsiaTheme="minorHAnsi" w:hint="eastAsia"/>
          <w:szCs w:val="21"/>
        </w:rPr>
        <w:t>、</w:t>
      </w:r>
      <w:r w:rsidRPr="009C54D7">
        <w:rPr>
          <w:rFonts w:eastAsiaTheme="minorHAnsi"/>
          <w:szCs w:val="21"/>
        </w:rPr>
        <w:t>思考力を問う問題を</w:t>
      </w:r>
      <w:r w:rsidR="00093F28">
        <w:rPr>
          <w:rFonts w:eastAsiaTheme="minorHAnsi" w:hint="eastAsia"/>
          <w:szCs w:val="21"/>
        </w:rPr>
        <w:t>多く</w:t>
      </w:r>
      <w:r w:rsidR="009A0AEB">
        <w:rPr>
          <w:rFonts w:eastAsiaTheme="minorHAnsi" w:hint="eastAsia"/>
          <w:szCs w:val="21"/>
        </w:rPr>
        <w:t>出題している</w:t>
      </w:r>
      <w:r w:rsidRPr="009C54D7">
        <w:rPr>
          <w:rFonts w:eastAsiaTheme="minorHAnsi"/>
          <w:szCs w:val="21"/>
        </w:rPr>
        <w:t>。</w:t>
      </w:r>
    </w:p>
    <w:p w14:paraId="6CB8E674" w14:textId="77777777" w:rsidR="009F5B30" w:rsidRDefault="009F5B30" w:rsidP="003C0161">
      <w:pPr>
        <w:ind w:firstLineChars="100" w:firstLine="211"/>
        <w:rPr>
          <w:rFonts w:ascii="ＭＳ 明朝" w:eastAsia="ＭＳ 明朝" w:hAnsi="ＭＳ 明朝"/>
          <w:b/>
          <w:bCs/>
          <w:szCs w:val="21"/>
        </w:rPr>
      </w:pPr>
    </w:p>
    <w:p w14:paraId="0C6DDA05" w14:textId="77777777" w:rsidR="009F5B30" w:rsidRPr="009F5B30" w:rsidRDefault="009F5B30" w:rsidP="009F5B30">
      <w:pPr>
        <w:rPr>
          <w:rFonts w:ascii="ＭＳ 明朝" w:eastAsia="ＭＳ 明朝" w:hAnsi="ＭＳ 明朝"/>
          <w:bCs/>
          <w:szCs w:val="21"/>
        </w:rPr>
      </w:pPr>
      <w:r w:rsidRPr="009F5B30">
        <w:rPr>
          <w:b/>
        </w:rPr>
        <w:t>5.</w:t>
      </w:r>
      <w:r w:rsidRPr="009F5B30">
        <w:rPr>
          <w:rFonts w:hint="eastAsia"/>
          <w:b/>
        </w:rPr>
        <w:t>学生授業評価</w:t>
      </w:r>
      <w:r w:rsidRPr="009F5B30">
        <w:rPr>
          <w:rFonts w:hint="eastAsia"/>
        </w:rPr>
        <w:t>（分量の目安：４～</w:t>
      </w:r>
      <w:r w:rsidRPr="009F5B30">
        <w:t>7</w:t>
      </w:r>
      <w:r w:rsidRPr="009F5B30">
        <w:rPr>
          <w:rFonts w:hint="eastAsia"/>
        </w:rPr>
        <w:t>行（</w:t>
      </w:r>
      <w:r w:rsidRPr="009F5B30">
        <w:t>160</w:t>
      </w:r>
      <w:r w:rsidRPr="009F5B30">
        <w:rPr>
          <w:rFonts w:hint="eastAsia"/>
        </w:rPr>
        <w:t>字～</w:t>
      </w:r>
      <w:r w:rsidRPr="009F5B30">
        <w:t>280</w:t>
      </w:r>
      <w:r w:rsidRPr="009F5B30">
        <w:rPr>
          <w:rFonts w:hint="eastAsia"/>
        </w:rPr>
        <w:t>字））</w:t>
      </w:r>
    </w:p>
    <w:p w14:paraId="6D519841" w14:textId="77777777" w:rsidR="009F5B30" w:rsidRDefault="009F5B30" w:rsidP="009F5B30">
      <w:pPr>
        <w:rPr>
          <w:u w:val="single"/>
        </w:rPr>
      </w:pPr>
      <w:r>
        <w:rPr>
          <w:rFonts w:hint="eastAsia"/>
          <w:u w:val="single"/>
        </w:rPr>
        <w:t>①授業評価の結果をどのように授業に反映させましたか。</w:t>
      </w:r>
    </w:p>
    <w:p w14:paraId="6E4AD66B" w14:textId="101C48C7" w:rsidR="009F5B30" w:rsidRPr="009A0AEB" w:rsidRDefault="009A0AEB" w:rsidP="009F5B30">
      <w:pPr>
        <w:rPr>
          <w:rFonts w:hint="eastAsia"/>
        </w:rPr>
      </w:pPr>
      <w:r w:rsidRPr="009A0AEB">
        <w:t>(1) 獣医生理学Iでは、内容が難しい、説明が速すぎるという意見があった。これに対応するため、生理学的思考を会得するのが苦手な学生も復習ができるように、授業で使用する各スライドには引用元の教科書のページを示している。</w:t>
      </w:r>
      <w:r>
        <w:rPr>
          <w:rFonts w:hint="eastAsia"/>
        </w:rPr>
        <w:t>さらに、講義はすべて録画し、定期試験まで復習が可能なように提供している。</w:t>
      </w:r>
    </w:p>
    <w:p w14:paraId="4810BAC9" w14:textId="77777777" w:rsidR="00AB3E73" w:rsidRPr="009A0AEB" w:rsidRDefault="00AB3E73" w:rsidP="009F5B30">
      <w:pPr>
        <w:rPr>
          <w:u w:val="single"/>
        </w:rPr>
      </w:pPr>
    </w:p>
    <w:p w14:paraId="44DA8ADC" w14:textId="77777777" w:rsidR="009F5B30" w:rsidRDefault="009F5B30" w:rsidP="009F5B30">
      <w:pPr>
        <w:rPr>
          <w:u w:val="single"/>
        </w:rPr>
      </w:pPr>
      <w:r>
        <w:rPr>
          <w:rFonts w:hint="eastAsia"/>
          <w:u w:val="single"/>
        </w:rPr>
        <w:t>②</w:t>
      </w:r>
      <w:r>
        <w:rPr>
          <w:u w:val="single"/>
        </w:rPr>
        <w:t xml:space="preserve"> </w:t>
      </w:r>
      <w:r>
        <w:rPr>
          <w:rFonts w:hint="eastAsia"/>
          <w:u w:val="single"/>
        </w:rPr>
        <w:t>①の結果はどうでしたか。</w:t>
      </w:r>
    </w:p>
    <w:p w14:paraId="0F0DEB99" w14:textId="10A6BFD4" w:rsidR="009F5B30" w:rsidRPr="009A0AEB" w:rsidRDefault="009A0AEB" w:rsidP="009F5B30">
      <w:r w:rsidRPr="009A0AEB">
        <w:t>「難しい」、「スライドに説明する内容を全て書いてほしい（覚えるだけにしてほしい）」との意見があった。</w:t>
      </w:r>
    </w:p>
    <w:p w14:paraId="2413FF9C" w14:textId="77777777" w:rsidR="00AB3E73" w:rsidRPr="009A0AEB" w:rsidRDefault="00AB3E73" w:rsidP="009F5B30">
      <w:pPr>
        <w:rPr>
          <w:u w:val="single"/>
        </w:rPr>
      </w:pPr>
    </w:p>
    <w:p w14:paraId="2E41D1E6" w14:textId="77777777" w:rsidR="009F5B30" w:rsidRDefault="009F5B30" w:rsidP="009F5B30">
      <w:pPr>
        <w:rPr>
          <w:u w:val="single"/>
        </w:rPr>
      </w:pPr>
      <w:r>
        <w:rPr>
          <w:rFonts w:hint="eastAsia"/>
          <w:u w:val="single"/>
        </w:rPr>
        <w:t>③</w:t>
      </w:r>
      <w:r>
        <w:rPr>
          <w:u w:val="single"/>
        </w:rPr>
        <w:t xml:space="preserve"> </w:t>
      </w:r>
      <w:r>
        <w:rPr>
          <w:rFonts w:hint="eastAsia"/>
          <w:u w:val="single"/>
        </w:rPr>
        <w:t>②を踏まえて次年度はどのように取組みますか。</w:t>
      </w:r>
    </w:p>
    <w:p w14:paraId="2E1E304F" w14:textId="6819E17C" w:rsidR="009F5B30" w:rsidRDefault="009A0AEB" w:rsidP="009F5B30">
      <w:pPr>
        <w:rPr>
          <w:b/>
        </w:rPr>
      </w:pPr>
      <w:r>
        <w:rPr>
          <w:rFonts w:hint="eastAsia"/>
        </w:rPr>
        <w:t>生理学的思考力を身に着けることが本科目の目的であることを今後も伝えていく。</w:t>
      </w:r>
    </w:p>
    <w:p w14:paraId="573012AD" w14:textId="77777777" w:rsidR="009F5B30" w:rsidRDefault="009F5B30" w:rsidP="009F5B30">
      <w:pPr>
        <w:rPr>
          <w:b/>
        </w:rPr>
      </w:pPr>
    </w:p>
    <w:p w14:paraId="6A4957BA" w14:textId="77777777" w:rsidR="009F5B30" w:rsidRPr="009F5B30" w:rsidRDefault="009F5B30" w:rsidP="009F5B30">
      <w:r w:rsidRPr="009F5B30">
        <w:rPr>
          <w:b/>
        </w:rPr>
        <w:t>6.</w:t>
      </w:r>
      <w:r w:rsidRPr="009F5B30">
        <w:rPr>
          <w:rFonts w:hint="eastAsia"/>
          <w:b/>
        </w:rPr>
        <w:t>学生の学修成果</w:t>
      </w:r>
      <w:r w:rsidRPr="009F5B30">
        <w:rPr>
          <w:rFonts w:hint="eastAsia"/>
        </w:rPr>
        <w:t>（分量の目安：４～</w:t>
      </w:r>
      <w:r w:rsidRPr="009F5B30">
        <w:t>7</w:t>
      </w:r>
      <w:r w:rsidRPr="009F5B30">
        <w:rPr>
          <w:rFonts w:hint="eastAsia"/>
        </w:rPr>
        <w:t>行（</w:t>
      </w:r>
      <w:r w:rsidRPr="009F5B30">
        <w:t>160</w:t>
      </w:r>
      <w:r w:rsidRPr="009F5B30">
        <w:rPr>
          <w:rFonts w:hint="eastAsia"/>
        </w:rPr>
        <w:t>字～</w:t>
      </w:r>
      <w:r w:rsidRPr="009F5B30">
        <w:t>280</w:t>
      </w:r>
      <w:r w:rsidRPr="009F5B30">
        <w:rPr>
          <w:rFonts w:hint="eastAsia"/>
        </w:rPr>
        <w:t>字））</w:t>
      </w:r>
    </w:p>
    <w:p w14:paraId="1AB77575" w14:textId="77777777" w:rsidR="009F5B30" w:rsidRPr="00AB3E73" w:rsidRDefault="00AB3E73" w:rsidP="00AB3E73">
      <w:r>
        <w:rPr>
          <w:rFonts w:hint="eastAsia"/>
        </w:rPr>
        <w:t>①</w:t>
      </w:r>
      <w:r w:rsidR="009F5B30" w:rsidRPr="00AB3E73">
        <w:rPr>
          <w:rFonts w:hint="eastAsia"/>
        </w:rPr>
        <w:t>学生の成績向上に資する取組を何か考えていますか。</w:t>
      </w:r>
    </w:p>
    <w:p w14:paraId="0B21B8CA" w14:textId="77777777" w:rsidR="009F5B30" w:rsidRDefault="009F5B30" w:rsidP="00AB3E73">
      <w:r>
        <w:rPr>
          <w:rFonts w:hint="eastAsia"/>
        </w:rPr>
        <w:t>（参考となる取組については，学内で共有させていただく予定です。）</w:t>
      </w:r>
    </w:p>
    <w:p w14:paraId="27BAC219" w14:textId="45961880" w:rsidR="009F5B30" w:rsidRDefault="009A0AEB" w:rsidP="009A0AEB">
      <w:r>
        <w:t>一部の学生向けになってしまうが、大学での学習は、高校のテスト勉強や受験勉強とは異なること、テストのための一時的な学習にならないようにする必要があることを、易しく解説</w:t>
      </w:r>
      <w:r w:rsidR="00093F28">
        <w:rPr>
          <w:rFonts w:hint="eastAsia"/>
        </w:rPr>
        <w:lastRenderedPageBreak/>
        <w:t>している</w:t>
      </w:r>
      <w:r>
        <w:t>。</w:t>
      </w:r>
      <w:r>
        <w:rPr>
          <w:rFonts w:hint="eastAsia"/>
        </w:rPr>
        <w:t>また</w:t>
      </w:r>
      <w:r>
        <w:t>生理学の重要さや興味深さを継続して学べるように</w:t>
      </w:r>
      <w:r w:rsidR="00093F28">
        <w:rPr>
          <w:rFonts w:hint="eastAsia"/>
        </w:rPr>
        <w:t>、臨床症例の動画を教材に取り入れて講義</w:t>
      </w:r>
      <w:r>
        <w:t>をすすめていく。</w:t>
      </w:r>
    </w:p>
    <w:p w14:paraId="37A97926" w14:textId="77777777" w:rsidR="00AB3E73" w:rsidRDefault="00AB3E73" w:rsidP="009F5B30"/>
    <w:p w14:paraId="7B9977F3" w14:textId="77777777" w:rsidR="009F5B30" w:rsidRDefault="009F5B30" w:rsidP="009F5B30">
      <w:r>
        <w:rPr>
          <w:rFonts w:hint="eastAsia"/>
        </w:rPr>
        <w:t>②教育活動によって得られた学生の成果及び学生・第三者からの評価</w:t>
      </w:r>
    </w:p>
    <w:p w14:paraId="71876441" w14:textId="003F4B91" w:rsidR="009F5B30" w:rsidRDefault="009A0AEB" w:rsidP="009F5B30">
      <w:pPr>
        <w:ind w:firstLineChars="100" w:firstLine="210"/>
      </w:pPr>
      <w:r>
        <w:rPr>
          <w:rFonts w:hint="eastAsia"/>
        </w:rPr>
        <w:t>授業評価より、基礎系である獣医生理学I、獣医生理学IIは、今後学ぶ病態系科目、臨床系科目を深く理解するために必要であること</w:t>
      </w:r>
      <w:r w:rsidR="00FA3D6D">
        <w:rPr>
          <w:rFonts w:hint="eastAsia"/>
        </w:rPr>
        <w:t>を実感していることがわかった。</w:t>
      </w:r>
    </w:p>
    <w:p w14:paraId="721E0F0A" w14:textId="77777777" w:rsidR="00AB3E73" w:rsidRDefault="00AB3E73" w:rsidP="009F5B30">
      <w:pPr>
        <w:ind w:firstLineChars="100" w:firstLine="210"/>
      </w:pPr>
    </w:p>
    <w:p w14:paraId="0633F589" w14:textId="77777777" w:rsidR="009F5B30" w:rsidRDefault="00AB3E73" w:rsidP="00AB3E73">
      <w:r w:rsidRPr="00AB3E73">
        <w:rPr>
          <w:b/>
        </w:rPr>
        <w:t xml:space="preserve">7. </w:t>
      </w:r>
      <w:r w:rsidRPr="00AB3E73">
        <w:rPr>
          <w:rFonts w:hint="eastAsia"/>
          <w:b/>
        </w:rPr>
        <w:t>指導力向上のための取組（</w:t>
      </w:r>
      <w:r w:rsidRPr="00AB3E73">
        <w:rPr>
          <w:b/>
        </w:rPr>
        <w:t>FD</w:t>
      </w:r>
      <w:r w:rsidRPr="00AB3E73">
        <w:rPr>
          <w:rFonts w:hint="eastAsia"/>
          <w:b/>
        </w:rPr>
        <w:t>研究会参加状況）</w:t>
      </w:r>
      <w:r w:rsidRPr="00AB3E73">
        <w:rPr>
          <w:rFonts w:hint="eastAsia"/>
        </w:rPr>
        <w:t>（分</w:t>
      </w:r>
      <w:r>
        <w:rPr>
          <w:rFonts w:hint="eastAsia"/>
        </w:rPr>
        <w:t>量の目安：</w:t>
      </w:r>
      <w:r>
        <w:t>1</w:t>
      </w:r>
      <w:r>
        <w:rPr>
          <w:rFonts w:hint="eastAsia"/>
        </w:rPr>
        <w:t>～</w:t>
      </w:r>
      <w:r>
        <w:t>2</w:t>
      </w:r>
      <w:r>
        <w:rPr>
          <w:rFonts w:hint="eastAsia"/>
        </w:rPr>
        <w:t>行（</w:t>
      </w:r>
      <w:r>
        <w:t>40</w:t>
      </w:r>
      <w:r>
        <w:rPr>
          <w:rFonts w:hint="eastAsia"/>
        </w:rPr>
        <w:t>字～</w:t>
      </w:r>
      <w:r>
        <w:t>80</w:t>
      </w:r>
      <w:r>
        <w:rPr>
          <w:rFonts w:hint="eastAsia"/>
        </w:rPr>
        <w:t>字））</w:t>
      </w:r>
    </w:p>
    <w:p w14:paraId="125F48D6" w14:textId="4BAAAF19" w:rsidR="00AB3E73" w:rsidRDefault="00FA3D6D" w:rsidP="00AB3E73">
      <w:r w:rsidRPr="00FA3D6D">
        <w:rPr>
          <w:rFonts w:hint="eastAsia"/>
        </w:rPr>
        <w:t xml:space="preserve">　麻布大学で実施されている</w:t>
      </w:r>
      <w:r w:rsidRPr="00FA3D6D">
        <w:t>FDに関する講演、セミナーには参加している。</w:t>
      </w:r>
    </w:p>
    <w:p w14:paraId="1E4BDAF9" w14:textId="77777777" w:rsidR="00AB3E73" w:rsidRDefault="00AB3E73" w:rsidP="00AB3E73"/>
    <w:p w14:paraId="5F1C42F8" w14:textId="77777777" w:rsidR="00AB3E73" w:rsidRPr="00AB3E73" w:rsidRDefault="00AB3E73" w:rsidP="00AB3E73">
      <w:pPr>
        <w:rPr>
          <w:b/>
        </w:rPr>
      </w:pPr>
      <w:r w:rsidRPr="00AB3E73">
        <w:rPr>
          <w:b/>
        </w:rPr>
        <w:t>8</w:t>
      </w:r>
      <w:r w:rsidRPr="00AB3E73">
        <w:rPr>
          <w:rFonts w:hint="eastAsia"/>
          <w:b/>
        </w:rPr>
        <w:t>．今後の目標（理念の実現に向かう今後のマイルストーン）</w:t>
      </w:r>
    </w:p>
    <w:p w14:paraId="32F95181" w14:textId="5C29F374" w:rsidR="00AB3E73" w:rsidRDefault="00AB3E73" w:rsidP="00AB3E73"/>
    <w:p w14:paraId="506D9A0F" w14:textId="77777777" w:rsidR="00022144" w:rsidRDefault="00022144" w:rsidP="00AB3E73"/>
    <w:p w14:paraId="3EC1E206" w14:textId="77777777" w:rsidR="00AB3E73" w:rsidRPr="00AB3E73" w:rsidRDefault="00AB3E73" w:rsidP="00AB3E73">
      <w:pPr>
        <w:rPr>
          <w:b/>
          <w:color w:val="000000" w:themeColor="text1"/>
        </w:rPr>
      </w:pPr>
      <w:r w:rsidRPr="00AB3E73">
        <w:rPr>
          <w:b/>
          <w:color w:val="000000" w:themeColor="text1"/>
        </w:rPr>
        <w:t>9</w:t>
      </w:r>
      <w:r w:rsidRPr="00AB3E73">
        <w:rPr>
          <w:rFonts w:hint="eastAsia"/>
          <w:b/>
          <w:color w:val="000000" w:themeColor="text1"/>
        </w:rPr>
        <w:t>．添付資料（根拠資料）（※）資料名のみ</w:t>
      </w:r>
    </w:p>
    <w:p w14:paraId="1F0CE3A2" w14:textId="213F854F" w:rsidR="00A63826" w:rsidRPr="003E5346" w:rsidRDefault="006E5A5A" w:rsidP="00762914">
      <w:pPr>
        <w:jc w:val="left"/>
        <w:rPr>
          <w:rFonts w:eastAsiaTheme="minorHAnsi"/>
          <w:color w:val="000000" w:themeColor="text1"/>
          <w:sz w:val="16"/>
          <w:szCs w:val="16"/>
        </w:rPr>
      </w:pPr>
      <w:r>
        <w:rPr>
          <w:rFonts w:eastAsiaTheme="minorHAnsi" w:cs="ＭＳ Ｐゴシック" w:hint="eastAsia"/>
          <w:b/>
          <w:noProof/>
          <w:color w:val="000000" w:themeColor="text1"/>
          <w:kern w:val="0"/>
          <w:szCs w:val="21"/>
        </w:rPr>
        <mc:AlternateContent>
          <mc:Choice Requires="wps">
            <w:drawing>
              <wp:anchor distT="0" distB="0" distL="114300" distR="114300" simplePos="0" relativeHeight="251661312" behindDoc="0" locked="0" layoutInCell="1" allowOverlap="1" wp14:anchorId="0374AB73" wp14:editId="75066900">
                <wp:simplePos x="0" y="0"/>
                <wp:positionH relativeFrom="column">
                  <wp:posOffset>4450715</wp:posOffset>
                </wp:positionH>
                <wp:positionV relativeFrom="paragraph">
                  <wp:posOffset>212725</wp:posOffset>
                </wp:positionV>
                <wp:extent cx="285750" cy="323850"/>
                <wp:effectExtent l="0" t="0" r="19050" b="19050"/>
                <wp:wrapNone/>
                <wp:docPr id="3" name="楕円 3"/>
                <wp:cNvGraphicFramePr/>
                <a:graphic xmlns:a="http://schemas.openxmlformats.org/drawingml/2006/main">
                  <a:graphicData uri="http://schemas.microsoft.com/office/word/2010/wordprocessingShape">
                    <wps:wsp>
                      <wps:cNvSpPr/>
                      <wps:spPr>
                        <a:xfrm>
                          <a:off x="0" y="0"/>
                          <a:ext cx="285750" cy="3238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FE2E75" id="楕円 3" o:spid="_x0000_s1026" style="position:absolute;left:0;text-align:left;margin-left:350.45pt;margin-top:16.75pt;width:22.5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" filled="f" strokecolor="black [3213]" strokeweight="1pt">
                <v:stroke joinstyle="miter"/>
              </v:oval>
            </w:pict>
          </mc:Fallback>
        </mc:AlternateContent>
      </w:r>
      <w:r w:rsidR="005E5557">
        <w:rPr>
          <w:rFonts w:eastAsiaTheme="minorHAnsi" w:cs="ＭＳ Ｐゴシック" w:hint="eastAsia"/>
          <w:b/>
          <w:noProof/>
          <w:color w:val="000000" w:themeColor="text1"/>
          <w:kern w:val="0"/>
          <w:szCs w:val="21"/>
        </w:rPr>
        <mc:AlternateContent>
          <mc:Choice Requires="wps">
            <w:drawing>
              <wp:anchor distT="0" distB="0" distL="114300" distR="114300" simplePos="0" relativeHeight="251659264" behindDoc="0" locked="0" layoutInCell="1" allowOverlap="1" wp14:anchorId="47C128C7" wp14:editId="58462D2A">
                <wp:simplePos x="0" y="0"/>
                <wp:positionH relativeFrom="column">
                  <wp:posOffset>4701540</wp:posOffset>
                </wp:positionH>
                <wp:positionV relativeFrom="paragraph">
                  <wp:posOffset>230506</wp:posOffset>
                </wp:positionV>
                <wp:extent cx="923925" cy="2857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923925" cy="285750"/>
                        </a:xfrm>
                        <a:prstGeom prst="rect">
                          <a:avLst/>
                        </a:prstGeom>
                        <a:solidFill>
                          <a:schemeClr val="lt1"/>
                        </a:solidFill>
                        <a:ln w="6350">
                          <a:solidFill>
                            <a:schemeClr val="bg1"/>
                          </a:solidFill>
                        </a:ln>
                      </wps:spPr>
                      <wps:txbx>
                        <w:txbxContent>
                          <w:p w14:paraId="4593AD68" w14:textId="77777777" w:rsidR="003E5346" w:rsidRPr="00762914" w:rsidRDefault="003E5346">
                            <w:pPr>
                              <w:rPr>
                                <w:b/>
                                <w:sz w:val="16"/>
                                <w:szCs w:val="16"/>
                              </w:rPr>
                            </w:pPr>
                            <w:r w:rsidRPr="00762914">
                              <w:rPr>
                                <w:rFonts w:hint="eastAsia"/>
                                <w:b/>
                                <w:sz w:val="16"/>
                                <w:szCs w:val="16"/>
                              </w:rPr>
                              <w:t>該当を</w:t>
                            </w:r>
                            <w:r w:rsidRPr="00762914">
                              <w:rPr>
                                <w:b/>
                                <w:sz w:val="16"/>
                                <w:szCs w:val="16"/>
                              </w:rPr>
                              <w:t>〇で囲む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C128C7" id="_x0000_t202" coordsize="21600,21600" o:spt="202" path="m,l,21600r21600,l21600,xe">
                <v:stroke joinstyle="miter"/>
                <v:path gradientshapeok="t" o:connecttype="rect"/>
              </v:shapetype>
              <v:shape id="テキスト ボックス 1" o:spid="_x0000_s1026" type="#_x0000_t202" style="position:absolute;margin-left:370.2pt;margin-top:18.15pt;width:72.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" fillcolor="white [3201]" strokecolor="white [3212]" strokeweight=".5pt">
                <v:textbox>
                  <w:txbxContent>
                    <w:p w14:paraId="4593AD68" w14:textId="77777777" w:rsidR="003E5346" w:rsidRPr="00762914" w:rsidRDefault="003E5346">
                      <w:pPr>
                        <w:rPr>
                          <w:b/>
                          <w:sz w:val="16"/>
                          <w:szCs w:val="16"/>
                        </w:rPr>
                      </w:pPr>
                      <w:r w:rsidRPr="00762914">
                        <w:rPr>
                          <w:rFonts w:hint="eastAsia"/>
                          <w:b/>
                          <w:sz w:val="16"/>
                          <w:szCs w:val="16"/>
                        </w:rPr>
                        <w:t>該当を</w:t>
                      </w:r>
                      <w:r w:rsidRPr="00762914">
                        <w:rPr>
                          <w:b/>
                          <w:sz w:val="16"/>
                          <w:szCs w:val="16"/>
                        </w:rPr>
                        <w:t>〇で囲む</w:t>
                      </w:r>
                    </w:p>
                  </w:txbxContent>
                </v:textbox>
              </v:shape>
            </w:pict>
          </mc:Fallback>
        </mc:AlternateContent>
      </w:r>
      <w:r w:rsidR="00762914">
        <w:rPr>
          <w:rFonts w:hint="eastAsia"/>
          <w:b/>
          <w:noProof/>
          <w:color w:val="000000" w:themeColor="text1"/>
        </w:rPr>
        <mc:AlternateContent>
          <mc:Choice Requires="wps">
            <w:drawing>
              <wp:anchor distT="0" distB="0" distL="114300" distR="114300" simplePos="0" relativeHeight="251660288" behindDoc="0" locked="0" layoutInCell="1" allowOverlap="1" wp14:anchorId="173F7A0E" wp14:editId="793A1DBC">
                <wp:simplePos x="0" y="0"/>
                <wp:positionH relativeFrom="column">
                  <wp:posOffset>4139565</wp:posOffset>
                </wp:positionH>
                <wp:positionV relativeFrom="paragraph">
                  <wp:posOffset>230505</wp:posOffset>
                </wp:positionV>
                <wp:extent cx="619125" cy="323850"/>
                <wp:effectExtent l="0" t="0" r="28575" b="19050"/>
                <wp:wrapSquare wrapText="bothSides"/>
                <wp:docPr id="2" name="正方形/長方形 2"/>
                <wp:cNvGraphicFramePr/>
                <a:graphic xmlns:a="http://schemas.openxmlformats.org/drawingml/2006/main">
                  <a:graphicData uri="http://schemas.microsoft.com/office/word/2010/wordprocessingShape">
                    <wps:wsp>
                      <wps:cNvSpPr/>
                      <wps:spPr>
                        <a:xfrm>
                          <a:off x="0" y="0"/>
                          <a:ext cx="619125" cy="3238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9BC20D" w14:textId="77777777" w:rsidR="00762914" w:rsidRDefault="00762914" w:rsidP="00762914">
                            <w:pPr>
                              <w:jc w:val="center"/>
                            </w:pPr>
                            <w:r w:rsidRPr="00762914">
                              <w:rPr>
                                <w:rFonts w:eastAsiaTheme="minorHAnsi" w:cs="ＭＳ Ｐゴシック" w:hint="eastAsia"/>
                                <w:b/>
                                <w:color w:val="000000" w:themeColor="text1"/>
                                <w:kern w:val="0"/>
                                <w:szCs w:val="21"/>
                              </w:rPr>
                              <w:t>有・無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F7A0E" id="正方形/長方形 2" o:spid="_x0000_s1027" style="position:absolute;margin-left:325.95pt;margin-top:18.15pt;width:48.7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" fillcolor="white [3212]" strokecolor="black [3213]" strokeweight="1pt">
                <v:textbox>
                  <w:txbxContent>
                    <w:p w14:paraId="689BC20D" w14:textId="77777777" w:rsidR="00762914" w:rsidRDefault="00762914" w:rsidP="00762914">
                      <w:pPr>
                        <w:jc w:val="center"/>
                      </w:pPr>
                      <w:r w:rsidRPr="00762914">
                        <w:rPr>
                          <w:rFonts w:eastAsiaTheme="minorHAnsi" w:cs="ＭＳ Ｐゴシック" w:hint="eastAsia"/>
                          <w:b/>
                          <w:color w:val="000000" w:themeColor="text1"/>
                          <w:kern w:val="0"/>
                          <w:szCs w:val="21"/>
                        </w:rPr>
                        <w:t>有・無</w:t>
                      </w:r>
                    </w:p>
                  </w:txbxContent>
                </v:textbox>
                <w10:wrap type="square"/>
              </v:rect>
            </w:pict>
          </mc:Fallback>
        </mc:AlternateContent>
      </w:r>
    </w:p>
    <w:p w14:paraId="4C85888F" w14:textId="77777777" w:rsidR="00144A49" w:rsidRPr="00762914" w:rsidRDefault="00144A49" w:rsidP="003E5346">
      <w:pPr>
        <w:rPr>
          <w:rFonts w:eastAsiaTheme="minorHAnsi" w:cs="ＭＳ Ｐゴシック"/>
          <w:b/>
          <w:color w:val="000000" w:themeColor="text1"/>
          <w:kern w:val="0"/>
          <w:sz w:val="16"/>
          <w:szCs w:val="16"/>
        </w:rPr>
      </w:pPr>
      <w:r w:rsidRPr="00762914">
        <w:rPr>
          <w:rFonts w:eastAsiaTheme="minorHAnsi" w:cs="ＭＳ Ｐゴシック" w:hint="eastAsia"/>
          <w:b/>
          <w:color w:val="000000" w:themeColor="text1"/>
          <w:kern w:val="0"/>
          <w:szCs w:val="21"/>
        </w:rPr>
        <w:t>●FD研修事後課題（ピアレビューによるブラッシュアップ）の実施</w:t>
      </w:r>
      <w:r w:rsidR="003E5346" w:rsidRPr="00762914">
        <w:rPr>
          <w:rFonts w:eastAsiaTheme="minorHAnsi" w:cs="ＭＳ Ｐゴシック" w:hint="eastAsia"/>
          <w:b/>
          <w:color w:val="000000" w:themeColor="text1"/>
          <w:kern w:val="0"/>
          <w:szCs w:val="21"/>
        </w:rPr>
        <w:t xml:space="preserve">　　</w:t>
      </w:r>
    </w:p>
    <w:p w14:paraId="5443CA9F" w14:textId="55FE023B" w:rsidR="00C7538A" w:rsidRPr="000E5878" w:rsidRDefault="00144A49" w:rsidP="000E5878">
      <w:pPr>
        <w:rPr>
          <w:b/>
          <w:color w:val="000000" w:themeColor="text1"/>
        </w:rPr>
      </w:pPr>
      <w:r w:rsidRPr="00E52691">
        <w:rPr>
          <w:rFonts w:hint="eastAsia"/>
          <w:b/>
          <w:color w:val="000000" w:themeColor="text1"/>
        </w:rPr>
        <w:t>●下線部以外は今回新規追加した事項を示す。</w:t>
      </w:r>
    </w:p>
    <w:sectPr w:rsidR="00C7538A" w:rsidRPr="000E58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B3709" w14:textId="77777777" w:rsidR="001B5038" w:rsidRDefault="001B5038" w:rsidP="001D74CF">
      <w:r>
        <w:separator/>
      </w:r>
    </w:p>
  </w:endnote>
  <w:endnote w:type="continuationSeparator" w:id="0">
    <w:p w14:paraId="4308D8F0" w14:textId="77777777" w:rsidR="001B5038" w:rsidRDefault="001B5038" w:rsidP="001D7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8ECE8" w14:textId="77777777" w:rsidR="001B5038" w:rsidRDefault="001B5038" w:rsidP="001D74CF">
      <w:r>
        <w:separator/>
      </w:r>
    </w:p>
  </w:footnote>
  <w:footnote w:type="continuationSeparator" w:id="0">
    <w:p w14:paraId="519DBE33" w14:textId="77777777" w:rsidR="001B5038" w:rsidRDefault="001B5038" w:rsidP="001D74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57929"/>
    <w:multiLevelType w:val="hybridMultilevel"/>
    <w:tmpl w:val="4CBEA82C"/>
    <w:lvl w:ilvl="0" w:tplc="A99C688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9683724"/>
    <w:multiLevelType w:val="hybridMultilevel"/>
    <w:tmpl w:val="67D490A0"/>
    <w:lvl w:ilvl="0" w:tplc="CD327442">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333839BF"/>
    <w:multiLevelType w:val="hybridMultilevel"/>
    <w:tmpl w:val="EDDC9FD0"/>
    <w:lvl w:ilvl="0" w:tplc="28465A92">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3EDA5F7F"/>
    <w:multiLevelType w:val="hybridMultilevel"/>
    <w:tmpl w:val="62E8F132"/>
    <w:lvl w:ilvl="0" w:tplc="3D94E2E8">
      <w:start w:val="3"/>
      <w:numFmt w:val="decimalFullWidth"/>
      <w:lvlText w:val="%1．"/>
      <w:lvlJc w:val="left"/>
      <w:pPr>
        <w:ind w:left="432" w:hanging="432"/>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56348634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52651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46064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29570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A49"/>
    <w:rsid w:val="00022144"/>
    <w:rsid w:val="00093F28"/>
    <w:rsid w:val="000C52D3"/>
    <w:rsid w:val="000E5878"/>
    <w:rsid w:val="00137003"/>
    <w:rsid w:val="00144A49"/>
    <w:rsid w:val="00145ADB"/>
    <w:rsid w:val="00166047"/>
    <w:rsid w:val="001B5038"/>
    <w:rsid w:val="001D74CF"/>
    <w:rsid w:val="002C1865"/>
    <w:rsid w:val="00310452"/>
    <w:rsid w:val="0032569C"/>
    <w:rsid w:val="003C0161"/>
    <w:rsid w:val="003E5346"/>
    <w:rsid w:val="00441A47"/>
    <w:rsid w:val="005D7005"/>
    <w:rsid w:val="005E5557"/>
    <w:rsid w:val="005F7546"/>
    <w:rsid w:val="006018DC"/>
    <w:rsid w:val="006171C6"/>
    <w:rsid w:val="006C7168"/>
    <w:rsid w:val="006E5A5A"/>
    <w:rsid w:val="00757343"/>
    <w:rsid w:val="00762914"/>
    <w:rsid w:val="0076476F"/>
    <w:rsid w:val="007C22BB"/>
    <w:rsid w:val="008863F1"/>
    <w:rsid w:val="008C52A5"/>
    <w:rsid w:val="009A0AEB"/>
    <w:rsid w:val="009C54D7"/>
    <w:rsid w:val="009F5B30"/>
    <w:rsid w:val="00A63826"/>
    <w:rsid w:val="00A87BB4"/>
    <w:rsid w:val="00AB392D"/>
    <w:rsid w:val="00AB3E73"/>
    <w:rsid w:val="00BD29AA"/>
    <w:rsid w:val="00C25612"/>
    <w:rsid w:val="00C403DC"/>
    <w:rsid w:val="00C41E23"/>
    <w:rsid w:val="00C7538A"/>
    <w:rsid w:val="00D8797D"/>
    <w:rsid w:val="00E35B1E"/>
    <w:rsid w:val="00E52691"/>
    <w:rsid w:val="00F836A2"/>
    <w:rsid w:val="00FA3D6D"/>
    <w:rsid w:val="00FA7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DCF3F9"/>
  <w15:chartTrackingRefBased/>
  <w15:docId w15:val="{6580283A-C27B-4887-ADBC-C34BB937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4A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4A49"/>
    <w:pPr>
      <w:ind w:leftChars="400" w:left="840"/>
    </w:pPr>
    <w:rPr>
      <w:rFonts w:ascii="Century" w:eastAsia="ＭＳ 明朝" w:hAnsi="Century" w:cs="Times New Roman"/>
      <w:szCs w:val="24"/>
    </w:rPr>
  </w:style>
  <w:style w:type="table" w:styleId="a4">
    <w:name w:val="Table Grid"/>
    <w:basedOn w:val="a1"/>
    <w:uiPriority w:val="59"/>
    <w:rsid w:val="00144A49"/>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E534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E5346"/>
    <w:rPr>
      <w:rFonts w:asciiTheme="majorHAnsi" w:eastAsiaTheme="majorEastAsia" w:hAnsiTheme="majorHAnsi" w:cstheme="majorBidi"/>
      <w:sz w:val="18"/>
      <w:szCs w:val="18"/>
    </w:rPr>
  </w:style>
  <w:style w:type="paragraph" w:styleId="a7">
    <w:name w:val="header"/>
    <w:basedOn w:val="a"/>
    <w:link w:val="a8"/>
    <w:uiPriority w:val="99"/>
    <w:unhideWhenUsed/>
    <w:rsid w:val="001D74CF"/>
    <w:pPr>
      <w:tabs>
        <w:tab w:val="center" w:pos="4252"/>
        <w:tab w:val="right" w:pos="8504"/>
      </w:tabs>
      <w:snapToGrid w:val="0"/>
    </w:pPr>
  </w:style>
  <w:style w:type="character" w:customStyle="1" w:styleId="a8">
    <w:name w:val="ヘッダー (文字)"/>
    <w:basedOn w:val="a0"/>
    <w:link w:val="a7"/>
    <w:uiPriority w:val="99"/>
    <w:rsid w:val="001D74CF"/>
  </w:style>
  <w:style w:type="paragraph" w:styleId="a9">
    <w:name w:val="footer"/>
    <w:basedOn w:val="a"/>
    <w:link w:val="aa"/>
    <w:uiPriority w:val="99"/>
    <w:unhideWhenUsed/>
    <w:rsid w:val="001D74CF"/>
    <w:pPr>
      <w:tabs>
        <w:tab w:val="center" w:pos="4252"/>
        <w:tab w:val="right" w:pos="8504"/>
      </w:tabs>
      <w:snapToGrid w:val="0"/>
    </w:pPr>
  </w:style>
  <w:style w:type="character" w:customStyle="1" w:styleId="aa">
    <w:name w:val="フッター (文字)"/>
    <w:basedOn w:val="a0"/>
    <w:link w:val="a9"/>
    <w:uiPriority w:val="99"/>
    <w:rsid w:val="001D7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759876">
      <w:bodyDiv w:val="1"/>
      <w:marLeft w:val="0"/>
      <w:marRight w:val="0"/>
      <w:marTop w:val="0"/>
      <w:marBottom w:val="0"/>
      <w:divBdr>
        <w:top w:val="none" w:sz="0" w:space="0" w:color="auto"/>
        <w:left w:val="none" w:sz="0" w:space="0" w:color="auto"/>
        <w:bottom w:val="none" w:sz="0" w:space="0" w:color="auto"/>
        <w:right w:val="none" w:sz="0" w:space="0" w:color="auto"/>
      </w:divBdr>
    </w:div>
    <w:div w:id="1583877904">
      <w:bodyDiv w:val="1"/>
      <w:marLeft w:val="0"/>
      <w:marRight w:val="0"/>
      <w:marTop w:val="0"/>
      <w:marBottom w:val="0"/>
      <w:divBdr>
        <w:top w:val="none" w:sz="0" w:space="0" w:color="auto"/>
        <w:left w:val="none" w:sz="0" w:space="0" w:color="auto"/>
        <w:bottom w:val="none" w:sz="0" w:space="0" w:color="auto"/>
        <w:right w:val="none" w:sz="0" w:space="0" w:color="auto"/>
      </w:divBdr>
    </w:div>
    <w:div w:id="166142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490</Words>
  <Characters>2799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折戸 謙介</cp:lastModifiedBy>
  <cp:revision>9</cp:revision>
  <cp:lastPrinted>2020-12-03T08:45:00Z</cp:lastPrinted>
  <dcterms:created xsi:type="dcterms:W3CDTF">2022-07-05T10:47:00Z</dcterms:created>
  <dcterms:modified xsi:type="dcterms:W3CDTF">2023-08-21T04:59:00Z</dcterms:modified>
</cp:coreProperties>
</file>